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B3EA" w14:textId="32A75587" w:rsidR="00B32930" w:rsidRPr="00B32930" w:rsidRDefault="00B32930" w:rsidP="00B32930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1B962" wp14:editId="67974E65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E5549" w14:textId="77777777" w:rsidR="002D6229" w:rsidRPr="00927D16" w:rsidRDefault="002D6229" w:rsidP="0055291D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1B9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" stroked="f">
                <v:textbox>
                  <w:txbxContent>
                    <w:p w14:paraId="4C6E5549" w14:textId="77777777" w:rsidR="002D6229" w:rsidRPr="00927D16" w:rsidRDefault="002D6229" w:rsidP="0055291D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CEA34" wp14:editId="7825FF5B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1E568" w14:textId="77777777" w:rsidR="002D6229" w:rsidRPr="00D01136" w:rsidRDefault="002D6229" w:rsidP="0055291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14:paraId="5E1A838C" w14:textId="77777777" w:rsidR="002D6229" w:rsidRPr="001F2B97" w:rsidRDefault="002D6229" w:rsidP="0055291D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3A35779D" w14:textId="77777777" w:rsidR="002D6229" w:rsidRPr="00E63C35" w:rsidRDefault="002D6229" w:rsidP="005529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303A8F23" w14:textId="77777777" w:rsidR="002D6229" w:rsidRDefault="002D6229" w:rsidP="0055291D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920808" w14:textId="77777777" w:rsidR="002D6229" w:rsidRDefault="002D6229" w:rsidP="0055291D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A4AFE55" w14:textId="77777777" w:rsidR="002D6229" w:rsidRDefault="002D6229" w:rsidP="0055291D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5A0C0481" w14:textId="77777777" w:rsidR="002D6229" w:rsidRDefault="002D6229" w:rsidP="0055291D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EA34" id="_x0000_s1027" type="#_x0000_t202" style="position:absolute;left:0;text-align:left;margin-left:.3pt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" stroked="f">
                <v:textbox inset="30mm,,15mm">
                  <w:txbxContent>
                    <w:p w14:paraId="1E91E568" w14:textId="77777777" w:rsidR="002D6229" w:rsidRPr="00D01136" w:rsidRDefault="002D6229" w:rsidP="0055291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14:paraId="5E1A838C" w14:textId="77777777" w:rsidR="002D6229" w:rsidRPr="001F2B97" w:rsidRDefault="002D6229" w:rsidP="0055291D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14:paraId="3A35779D" w14:textId="77777777" w:rsidR="002D6229" w:rsidRPr="00E63C35" w:rsidRDefault="002D6229" w:rsidP="0055291D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303A8F23" w14:textId="77777777" w:rsidR="002D6229" w:rsidRDefault="002D6229" w:rsidP="0055291D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51920808" w14:textId="77777777" w:rsidR="002D6229" w:rsidRDefault="002D6229" w:rsidP="0055291D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14:paraId="6A4AFE55" w14:textId="77777777" w:rsidR="002D6229" w:rsidRDefault="002D6229" w:rsidP="0055291D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5A0C0481" w14:textId="77777777" w:rsidR="002D6229" w:rsidRDefault="002D6229" w:rsidP="0055291D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32930">
        <w:rPr>
          <w:rFonts w:ascii="Times New Roman" w:hAnsi="Times New Roman"/>
          <w:sz w:val="28"/>
          <w:szCs w:val="28"/>
          <w:lang w:eastAsia="en-US"/>
        </w:rPr>
        <w:t>О внесении изменений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на 2021 – 2025 годы, утвержденную постановлением правительства Еврейской автономной области от 11.12.2020 № 483-пп</w:t>
      </w:r>
    </w:p>
    <w:p w14:paraId="1C850C86" w14:textId="77777777" w:rsidR="00B32930" w:rsidRPr="00B32930" w:rsidRDefault="00B32930" w:rsidP="00B32930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3E3577" w14:textId="77777777" w:rsidR="00B32930" w:rsidRPr="00B32930" w:rsidRDefault="00B32930" w:rsidP="00B32930">
      <w:pPr>
        <w:widowControl w:val="0"/>
        <w:autoSpaceDE w:val="0"/>
        <w:autoSpaceDN w:val="0"/>
        <w:contextualSpacing/>
        <w:rPr>
          <w:rFonts w:ascii="Times New Roman" w:hAnsi="Times New Roman"/>
          <w:sz w:val="28"/>
          <w:szCs w:val="28"/>
        </w:rPr>
      </w:pPr>
    </w:p>
    <w:p w14:paraId="6895E654" w14:textId="77777777" w:rsidR="00B32930" w:rsidRPr="00B32930" w:rsidRDefault="00B32930" w:rsidP="00B32930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9B20506" w14:textId="77777777" w:rsidR="00B32930" w:rsidRPr="00B32930" w:rsidRDefault="00B32930" w:rsidP="00B32930">
      <w:pPr>
        <w:widowControl w:val="0"/>
        <w:autoSpaceDE w:val="0"/>
        <w:autoSpaceDN w:val="0"/>
        <w:contextualSpacing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t>ПОСТАНОВЛЯЕТ:</w:t>
      </w:r>
    </w:p>
    <w:p w14:paraId="1D778F39" w14:textId="77777777" w:rsidR="00B32930" w:rsidRPr="00B32930" w:rsidRDefault="00B32930" w:rsidP="00B329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t>1. Внести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на 2021 – 2025 годы, утвержденную постановлением правительства Еврейской автономной области от 11.12.2020 № 483-пп «О государственной программе Еврейской автономной области «Содействие развитию институтов и инициатив гражданского общества в Еврейской автономной области» на 2021 – 2025 годы», следующие изменения:</w:t>
      </w:r>
    </w:p>
    <w:p w14:paraId="33E72D6D" w14:textId="48D9B1AF" w:rsidR="00B32930" w:rsidRPr="00B32930" w:rsidRDefault="00B32930" w:rsidP="002D622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t>1.1. В разделе 1 «Паспорт государственной программы Еврейской автономной области «Содействие развитию институтов и инициатив гражданского общества в Еврейской автономной области»</w:t>
      </w:r>
      <w:r w:rsidRPr="00B32930">
        <w:rPr>
          <w:rFonts w:ascii="Times New Roman" w:hAnsi="Times New Roman"/>
          <w:sz w:val="28"/>
          <w:szCs w:val="28"/>
          <w:lang w:eastAsia="en-US"/>
        </w:rPr>
        <w:br/>
        <w:t>на 2021 – 2025 годы»</w:t>
      </w:r>
      <w:r w:rsidR="002D622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32930">
        <w:rPr>
          <w:rFonts w:ascii="Times New Roman" w:hAnsi="Times New Roman"/>
          <w:sz w:val="28"/>
          <w:szCs w:val="28"/>
        </w:rPr>
        <w:t>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7009"/>
      </w:tblGrid>
      <w:tr w:rsidR="00B32930" w:rsidRPr="00B32930" w14:paraId="213DF97E" w14:textId="77777777" w:rsidTr="00617E6D">
        <w:tc>
          <w:tcPr>
            <w:tcW w:w="1250" w:type="pct"/>
          </w:tcPr>
          <w:p w14:paraId="465685E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</w:t>
            </w:r>
            <w:r w:rsidRPr="00B32930">
              <w:rPr>
                <w:rFonts w:ascii="Times New Roman" w:hAnsi="Times New Roman"/>
              </w:rPr>
              <w:lastRenderedPageBreak/>
              <w:t>средств на реализацию целей государственной программы, в том числе по годам</w:t>
            </w:r>
          </w:p>
        </w:tc>
        <w:tc>
          <w:tcPr>
            <w:tcW w:w="3750" w:type="pct"/>
          </w:tcPr>
          <w:p w14:paraId="005C9CE2" w14:textId="35985A72" w:rsidR="00B32930" w:rsidRPr="00B32930" w:rsidRDefault="00B32930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32930">
              <w:rPr>
                <w:rFonts w:ascii="Times New Roman" w:eastAsia="Calibri" w:hAnsi="Times New Roman"/>
              </w:rPr>
              <w:lastRenderedPageBreak/>
              <w:t xml:space="preserve">Общий объем финансирования программы за счет всех источников финансирования составляет </w:t>
            </w:r>
            <w:r w:rsidR="009B11C4">
              <w:rPr>
                <w:rFonts w:ascii="Times New Roman" w:eastAsia="Calibri" w:hAnsi="Times New Roman"/>
              </w:rPr>
              <w:t>17439,6</w:t>
            </w:r>
            <w:r w:rsidRPr="00B32930">
              <w:rPr>
                <w:rFonts w:ascii="Times New Roman" w:eastAsia="Calibri" w:hAnsi="Times New Roman"/>
              </w:rPr>
              <w:t xml:space="preserve"> тыс. рублей, в том числе: </w:t>
            </w:r>
            <w:r w:rsidR="009B11C4">
              <w:rPr>
                <w:rFonts w:ascii="Times New Roman" w:eastAsia="Calibri" w:hAnsi="Times New Roman"/>
              </w:rPr>
              <w:t>11188,5</w:t>
            </w:r>
            <w:r w:rsidRPr="00B32930">
              <w:rPr>
                <w:rFonts w:ascii="Times New Roman" w:eastAsia="Calibri" w:hAnsi="Times New Roman"/>
              </w:rPr>
              <w:t xml:space="preserve"> тыс. рублей – за счет средств областного бюджета, </w:t>
            </w:r>
            <w:r w:rsidR="00DA0F25" w:rsidRPr="00DA0F25">
              <w:rPr>
                <w:rFonts w:ascii="Times New Roman" w:eastAsia="Calibri" w:hAnsi="Times New Roman"/>
              </w:rPr>
              <w:t>5151,1</w:t>
            </w:r>
            <w:r w:rsidR="00DA0F25">
              <w:rPr>
                <w:rFonts w:ascii="Times New Roman" w:eastAsia="Calibri" w:hAnsi="Times New Roman"/>
              </w:rPr>
              <w:t xml:space="preserve"> </w:t>
            </w:r>
            <w:r w:rsidRPr="00B32930">
              <w:rPr>
                <w:rFonts w:ascii="Times New Roman" w:eastAsia="Calibri" w:hAnsi="Times New Roman"/>
              </w:rPr>
              <w:t xml:space="preserve">тыс. рублей – за счет средств федерального бюджета, </w:t>
            </w:r>
            <w:r w:rsidR="002D6229">
              <w:rPr>
                <w:rFonts w:ascii="Times New Roman" w:eastAsia="Calibri" w:hAnsi="Times New Roman"/>
              </w:rPr>
              <w:t>1100</w:t>
            </w:r>
            <w:r w:rsidR="00C21398">
              <w:rPr>
                <w:rFonts w:ascii="Times New Roman" w:eastAsia="Calibri" w:hAnsi="Times New Roman"/>
              </w:rPr>
              <w:t>,0</w:t>
            </w:r>
            <w:r w:rsidR="002D6229">
              <w:rPr>
                <w:rFonts w:ascii="Times New Roman" w:eastAsia="Calibri" w:hAnsi="Times New Roman"/>
              </w:rPr>
              <w:t xml:space="preserve"> тыс. рублей </w:t>
            </w:r>
            <w:r w:rsidR="00070E0A">
              <w:rPr>
                <w:rFonts w:ascii="Times New Roman" w:eastAsia="Calibri" w:hAnsi="Times New Roman"/>
              </w:rPr>
              <w:t xml:space="preserve">– </w:t>
            </w:r>
            <w:r w:rsidR="002D6229">
              <w:rPr>
                <w:rFonts w:ascii="Times New Roman" w:eastAsia="Calibri" w:hAnsi="Times New Roman"/>
              </w:rPr>
              <w:t xml:space="preserve">за счет средств внебюджетных источников </w:t>
            </w:r>
            <w:r w:rsidRPr="00B32930">
              <w:rPr>
                <w:rFonts w:ascii="Times New Roman" w:eastAsia="Calibri" w:hAnsi="Times New Roman"/>
              </w:rPr>
              <w:t>в том числе по годам:</w:t>
            </w:r>
          </w:p>
          <w:p w14:paraId="7BFB3E06" w14:textId="37E076EE" w:rsidR="00B32930" w:rsidRPr="00B32930" w:rsidRDefault="00B32930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32930">
              <w:rPr>
                <w:rFonts w:ascii="Times New Roman" w:eastAsia="Calibri" w:hAnsi="Times New Roman"/>
              </w:rPr>
              <w:t xml:space="preserve">- 2021 год – </w:t>
            </w:r>
            <w:r w:rsidR="002D6229">
              <w:rPr>
                <w:rFonts w:ascii="Times New Roman" w:eastAsia="Calibri" w:hAnsi="Times New Roman"/>
              </w:rPr>
              <w:t>3698,2</w:t>
            </w:r>
            <w:r w:rsidRPr="00B32930">
              <w:rPr>
                <w:rFonts w:ascii="Times New Roman" w:eastAsia="Calibri" w:hAnsi="Times New Roman"/>
              </w:rPr>
              <w:t>, тыс. рублей, в том числе:</w:t>
            </w:r>
          </w:p>
          <w:p w14:paraId="708767A9" w14:textId="77777777" w:rsidR="00B32930" w:rsidRPr="00B32930" w:rsidRDefault="00B32930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32930">
              <w:rPr>
                <w:rFonts w:ascii="Times New Roman" w:eastAsia="Calibri" w:hAnsi="Times New Roman"/>
              </w:rPr>
              <w:t xml:space="preserve">1671,7 тыс. рублей – за счет средств областного бюджета, </w:t>
            </w:r>
          </w:p>
          <w:p w14:paraId="15A0B3CF" w14:textId="4EDD83E7" w:rsidR="00B32930" w:rsidRDefault="00B32930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B32930">
              <w:rPr>
                <w:rFonts w:ascii="Times New Roman" w:eastAsia="Calibri" w:hAnsi="Times New Roman"/>
              </w:rPr>
              <w:t>926,5 тыс. рублей – за счет средств федерального бюджета;</w:t>
            </w:r>
          </w:p>
          <w:p w14:paraId="231A1235" w14:textId="6F50E302" w:rsidR="002D6229" w:rsidRPr="00B32930" w:rsidRDefault="002D6229" w:rsidP="00B329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1100</w:t>
            </w:r>
            <w:r w:rsidR="00C21398">
              <w:rPr>
                <w:rFonts w:ascii="Times New Roman" w:eastAsia="Calibri" w:hAnsi="Times New Roman"/>
              </w:rPr>
              <w:t>,0</w:t>
            </w:r>
            <w:r>
              <w:rPr>
                <w:rFonts w:ascii="Times New Roman" w:eastAsia="Calibri" w:hAnsi="Times New Roman"/>
              </w:rPr>
              <w:t xml:space="preserve"> тыс. рублей – за счет средств внебюджетных источников;</w:t>
            </w:r>
          </w:p>
          <w:p w14:paraId="4A12F6AB" w14:textId="77777777" w:rsidR="009B11C4" w:rsidRDefault="009B11C4" w:rsidP="009B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- 2022 год - 5194,2 тыс. рублей, в том числе:</w:t>
            </w:r>
          </w:p>
          <w:p w14:paraId="548DD483" w14:textId="77777777" w:rsidR="009B11C4" w:rsidRDefault="009B11C4" w:rsidP="009B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969,6 тыс. рублей - за счет средств областного бюджета,</w:t>
            </w:r>
          </w:p>
          <w:p w14:paraId="601E9B73" w14:textId="77777777" w:rsidR="009B11C4" w:rsidRDefault="009B11C4" w:rsidP="009B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4224,6 тыс. рублей - за счет средств федерального бюджета;</w:t>
            </w:r>
          </w:p>
          <w:p w14:paraId="113E8045" w14:textId="77777777" w:rsidR="009B11C4" w:rsidRDefault="009B11C4" w:rsidP="009B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- 2023 год - 2355,8 тыс. рублей - за счет средств областного бюджета;</w:t>
            </w:r>
          </w:p>
          <w:p w14:paraId="25CB835A" w14:textId="77777777" w:rsidR="009B11C4" w:rsidRDefault="009B11C4" w:rsidP="009B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- 2024 год - 2468,0 тыс. рублей - за счет средств областного бюджета;</w:t>
            </w:r>
          </w:p>
          <w:p w14:paraId="35B2A3AD" w14:textId="29C4E2EF" w:rsidR="00B32930" w:rsidRPr="00B32930" w:rsidRDefault="009B11C4" w:rsidP="009B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- 2025 год - 3723,4 тыс. рублей - за счет средств областного бюджета</w:t>
            </w:r>
            <w:r w:rsidR="00B32930" w:rsidRPr="00B32930">
              <w:rPr>
                <w:rFonts w:ascii="Times New Roman" w:hAnsi="Times New Roman"/>
              </w:rPr>
              <w:t>»</w:t>
            </w:r>
            <w:r w:rsidR="008E7C0E">
              <w:rPr>
                <w:rFonts w:ascii="Times New Roman" w:hAnsi="Times New Roman"/>
              </w:rPr>
              <w:t>.</w:t>
            </w:r>
          </w:p>
        </w:tc>
      </w:tr>
    </w:tbl>
    <w:p w14:paraId="4AB4822F" w14:textId="73DFC9CA" w:rsidR="00B32930" w:rsidRPr="00B32930" w:rsidRDefault="00576FF3" w:rsidP="00743DF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272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0C7C9C">
        <w:rPr>
          <w:rFonts w:ascii="Times New Roman" w:hAnsi="Times New Roman"/>
          <w:sz w:val="28"/>
          <w:szCs w:val="28"/>
        </w:rPr>
        <w:t> </w:t>
      </w:r>
      <w:r w:rsidR="00B32930" w:rsidRPr="00B32930">
        <w:rPr>
          <w:rFonts w:ascii="Times New Roman" w:hAnsi="Times New Roman"/>
          <w:sz w:val="28"/>
          <w:szCs w:val="28"/>
        </w:rPr>
        <w:t>В разделе 10 «Ресурсное обеспечение реализации государственной программы»:</w:t>
      </w:r>
    </w:p>
    <w:p w14:paraId="09F324B0" w14:textId="0F55ACB1" w:rsidR="00B32930" w:rsidRPr="00B32930" w:rsidRDefault="00B32930" w:rsidP="00743DF0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t>1.</w:t>
      </w:r>
      <w:r w:rsidR="00427229">
        <w:rPr>
          <w:rFonts w:ascii="Times New Roman" w:hAnsi="Times New Roman"/>
          <w:sz w:val="28"/>
          <w:szCs w:val="28"/>
        </w:rPr>
        <w:t>2</w:t>
      </w:r>
      <w:r w:rsidRPr="00B32930">
        <w:rPr>
          <w:rFonts w:ascii="Times New Roman" w:hAnsi="Times New Roman"/>
          <w:sz w:val="28"/>
          <w:szCs w:val="28"/>
        </w:rPr>
        <w:t>.1.</w:t>
      </w:r>
      <w:r w:rsidR="000C7C9C">
        <w:rPr>
          <w:rFonts w:ascii="Times New Roman" w:hAnsi="Times New Roman"/>
          <w:sz w:val="28"/>
          <w:szCs w:val="28"/>
        </w:rPr>
        <w:t> </w:t>
      </w:r>
      <w:r w:rsidRPr="00B32930">
        <w:rPr>
          <w:rFonts w:ascii="Times New Roman" w:hAnsi="Times New Roman"/>
          <w:sz w:val="28"/>
          <w:szCs w:val="28"/>
        </w:rPr>
        <w:t>Абзацы второй и третий изложить в следующей редакции:</w:t>
      </w:r>
    </w:p>
    <w:p w14:paraId="551A0030" w14:textId="5CFB0DE6" w:rsidR="00743DF0" w:rsidRDefault="00743DF0" w:rsidP="00743DF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«Общий объем финансирования программы за счет всех источников финансирования составляет </w:t>
      </w:r>
      <w:r w:rsidR="002D6229">
        <w:rPr>
          <w:rFonts w:ascii="Times New Roman" w:hAnsi="Times New Roman"/>
          <w:sz w:val="28"/>
          <w:szCs w:val="28"/>
        </w:rPr>
        <w:t>18591</w:t>
      </w:r>
      <w:r>
        <w:rPr>
          <w:rFonts w:ascii="Times New Roman" w:hAnsi="Times New Roman"/>
          <w:sz w:val="28"/>
          <w:szCs w:val="28"/>
        </w:rPr>
        <w:t xml:space="preserve">,8 тыс. рублей, в том числе: 16565,3 тыс. рублей – за счет средств областного бюджета, 926,5 тыс. рублей </w:t>
      </w:r>
      <w:r w:rsidR="002D62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 счет средств федерального бюджета, </w:t>
      </w:r>
      <w:r w:rsidR="002D6229">
        <w:rPr>
          <w:rFonts w:ascii="Times New Roman" w:hAnsi="Times New Roman"/>
          <w:sz w:val="28"/>
          <w:szCs w:val="28"/>
        </w:rPr>
        <w:t>1100</w:t>
      </w:r>
      <w:r w:rsidR="00FB733D">
        <w:rPr>
          <w:rFonts w:ascii="Times New Roman" w:hAnsi="Times New Roman"/>
          <w:sz w:val="28"/>
          <w:szCs w:val="28"/>
        </w:rPr>
        <w:t>,0</w:t>
      </w:r>
      <w:r w:rsidR="002D6229">
        <w:rPr>
          <w:rFonts w:ascii="Times New Roman" w:hAnsi="Times New Roman"/>
          <w:sz w:val="28"/>
          <w:szCs w:val="28"/>
        </w:rPr>
        <w:t xml:space="preserve"> тыс. рублей – за счет средств внебюджетных источников, </w:t>
      </w:r>
      <w:r>
        <w:rPr>
          <w:rFonts w:ascii="Times New Roman" w:hAnsi="Times New Roman"/>
          <w:sz w:val="28"/>
          <w:szCs w:val="28"/>
        </w:rPr>
        <w:t>в том числе по годам:</w:t>
      </w:r>
    </w:p>
    <w:p w14:paraId="4C84653E" w14:textId="0123468A" w:rsidR="00743DF0" w:rsidRDefault="00743DF0" w:rsidP="00743DF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– </w:t>
      </w:r>
      <w:r w:rsidR="00CC0EA4">
        <w:rPr>
          <w:rFonts w:ascii="Times New Roman" w:hAnsi="Times New Roman"/>
          <w:sz w:val="28"/>
          <w:szCs w:val="28"/>
        </w:rPr>
        <w:t>3698</w:t>
      </w:r>
      <w:r w:rsidRPr="00743DF0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тыс. рублей, в том числе: 1671,7 тыс. рублей </w:t>
      </w:r>
      <w:r w:rsidR="00CC0EA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бюджета, 926,5 тыс. рублей </w:t>
      </w:r>
      <w:r w:rsidR="00021F0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 счет средств федерального бюджета</w:t>
      </w:r>
      <w:r w:rsidR="002D6229">
        <w:rPr>
          <w:rFonts w:ascii="Times New Roman" w:hAnsi="Times New Roman"/>
          <w:sz w:val="28"/>
          <w:szCs w:val="28"/>
        </w:rPr>
        <w:t>, 1100</w:t>
      </w:r>
      <w:r w:rsidR="00080A8D">
        <w:rPr>
          <w:rFonts w:ascii="Times New Roman" w:hAnsi="Times New Roman"/>
          <w:sz w:val="28"/>
          <w:szCs w:val="28"/>
        </w:rPr>
        <w:t>,0</w:t>
      </w:r>
      <w:r w:rsidR="002D6229">
        <w:rPr>
          <w:rFonts w:ascii="Times New Roman" w:hAnsi="Times New Roman"/>
          <w:sz w:val="28"/>
          <w:szCs w:val="28"/>
        </w:rPr>
        <w:t xml:space="preserve"> тыс. рублей – за счет средств внебюджетных источников</w:t>
      </w:r>
      <w:r>
        <w:rPr>
          <w:rFonts w:ascii="Times New Roman" w:hAnsi="Times New Roman"/>
          <w:sz w:val="28"/>
          <w:szCs w:val="28"/>
        </w:rPr>
        <w:t>;</w:t>
      </w:r>
      <w:r w:rsidR="00021F0A">
        <w:rPr>
          <w:rFonts w:ascii="Times New Roman" w:hAnsi="Times New Roman"/>
          <w:sz w:val="28"/>
          <w:szCs w:val="28"/>
        </w:rPr>
        <w:t>».</w:t>
      </w:r>
    </w:p>
    <w:p w14:paraId="31D92419" w14:textId="77777777" w:rsidR="008F2CFB" w:rsidRDefault="008F2CFB" w:rsidP="008F2CFB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  <w:sectPr w:rsidR="008F2CFB" w:rsidSect="00CE65D1">
          <w:headerReference w:type="default" r:id="rId6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>1.2.2. В Таблице 3 «</w:t>
      </w:r>
      <w:r w:rsidRPr="008F2CFB">
        <w:rPr>
          <w:rFonts w:ascii="Times New Roman" w:hAnsi="Times New Roman"/>
          <w:sz w:val="28"/>
          <w:szCs w:val="28"/>
        </w:rPr>
        <w:t>Ресурсное обеспечение реализации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CFB">
        <w:rPr>
          <w:rFonts w:ascii="Times New Roman" w:hAnsi="Times New Roman"/>
          <w:sz w:val="28"/>
          <w:szCs w:val="28"/>
        </w:rPr>
        <w:t>за счет средств областного бюджета</w:t>
      </w:r>
      <w:r>
        <w:rPr>
          <w:rFonts w:ascii="Times New Roman" w:hAnsi="Times New Roman"/>
          <w:sz w:val="28"/>
          <w:szCs w:val="28"/>
        </w:rPr>
        <w:t>» строки: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10"/>
        <w:gridCol w:w="2070"/>
        <w:gridCol w:w="824"/>
        <w:gridCol w:w="751"/>
        <w:gridCol w:w="1607"/>
        <w:gridCol w:w="929"/>
        <w:gridCol w:w="929"/>
        <w:gridCol w:w="929"/>
        <w:gridCol w:w="929"/>
        <w:gridCol w:w="929"/>
        <w:gridCol w:w="929"/>
      </w:tblGrid>
      <w:tr w:rsidR="008F2CFB" w14:paraId="6C4F61BD" w14:textId="77777777" w:rsidTr="008E7C0E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CFB" w14:textId="19BEEB25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AB4" w14:textId="77777777" w:rsidR="008F2CFB" w:rsidRDefault="008F2C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изготовление и размещение баннеров и билбордов по вопросам межнациональных и межконфессиональных отношений в области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D35" w14:textId="77777777" w:rsidR="008F2CFB" w:rsidRDefault="008F2C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внутренней политике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0B9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435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EA4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2720123050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6F1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2B1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C95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761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99D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2305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8F2CFB" w14:paraId="4F55781A" w14:textId="77777777" w:rsidTr="008E7C0E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138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801" w14:textId="77777777" w:rsidR="008F2CFB" w:rsidRDefault="008F2C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представителей области в мероприятиях, направленных на гармонизацию межнациональных отношений и укрепление российской гражданской идентичности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CDB" w14:textId="77777777" w:rsidR="008F2CFB" w:rsidRDefault="008F2C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внутренней политике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3C4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79C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A9C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2720123050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B77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84C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CF3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E8BE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FEB" w14:textId="77777777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D8DC" w14:textId="45B9EDA3" w:rsidR="008F2CFB" w:rsidRDefault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14:paraId="49A20071" w14:textId="06B76994" w:rsidR="008F2CFB" w:rsidRDefault="008F2CFB" w:rsidP="008F2CFB">
      <w:pPr>
        <w:contextualSpacing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t>заменить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B32930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10"/>
        <w:gridCol w:w="2070"/>
        <w:gridCol w:w="824"/>
        <w:gridCol w:w="751"/>
        <w:gridCol w:w="1607"/>
        <w:gridCol w:w="929"/>
        <w:gridCol w:w="929"/>
        <w:gridCol w:w="929"/>
        <w:gridCol w:w="929"/>
        <w:gridCol w:w="929"/>
        <w:gridCol w:w="929"/>
      </w:tblGrid>
      <w:tr w:rsidR="008F2CFB" w14:paraId="499F41D8" w14:textId="77777777" w:rsidTr="008E7C0E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07B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«1.1.3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97F" w14:textId="77777777" w:rsidR="008F2CFB" w:rsidRDefault="008F2CFB" w:rsidP="00876F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Разработка, изготовление и размещение баннеров и билбордов по вопросам межнациональных и межконфессиональных отношений в области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CAD" w14:textId="77777777" w:rsidR="008F2CFB" w:rsidRDefault="008F2CFB" w:rsidP="00876F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внутренней политике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CCAA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8DA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DE6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2720123050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6D7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F58" w14:textId="5A95DA11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265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C13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04A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0E2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8F2CFB" w14:paraId="4FEDEB07" w14:textId="77777777" w:rsidTr="008E7C0E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798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10B" w14:textId="77777777" w:rsidR="008F2CFB" w:rsidRDefault="008F2CFB" w:rsidP="00876F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представителей области в мероприятиях, направленных на гармонизацию межнациональных отношений и укрепление российской гражданской идентичности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8FC" w14:textId="77777777" w:rsidR="008F2CFB" w:rsidRDefault="008F2CFB" w:rsidP="00876F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внутренней политике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8E8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290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F78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2720123050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80F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3DE" w14:textId="181BCF64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E68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A5EB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ED7" w14:textId="77777777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055" w14:textId="186E3F82" w:rsidR="008F2CFB" w:rsidRDefault="008F2CFB" w:rsidP="00876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>
              <w:rPr>
                <w:rFonts w:ascii="Times New Roman" w:hAnsi="Times New Roman"/>
              </w:rPr>
              <w:t>»</w:t>
            </w:r>
            <w:r w:rsidR="008E7C0E">
              <w:rPr>
                <w:rFonts w:ascii="Times New Roman" w:hAnsi="Times New Roman"/>
              </w:rPr>
              <w:t>.</w:t>
            </w:r>
          </w:p>
        </w:tc>
      </w:tr>
    </w:tbl>
    <w:p w14:paraId="68E5C5C8" w14:textId="4B0F642B" w:rsidR="00B32930" w:rsidRDefault="00B32930" w:rsidP="00B32930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lastRenderedPageBreak/>
        <w:t>1.</w:t>
      </w:r>
      <w:r w:rsidR="00DA0F25">
        <w:rPr>
          <w:rFonts w:ascii="Times New Roman" w:hAnsi="Times New Roman"/>
          <w:sz w:val="28"/>
          <w:szCs w:val="28"/>
        </w:rPr>
        <w:t>2</w:t>
      </w:r>
      <w:r w:rsidRPr="00B32930">
        <w:rPr>
          <w:rFonts w:ascii="Times New Roman" w:hAnsi="Times New Roman"/>
          <w:sz w:val="28"/>
          <w:szCs w:val="28"/>
        </w:rPr>
        <w:t>.2.</w:t>
      </w:r>
      <w:r w:rsidR="000C7C9C">
        <w:rPr>
          <w:rFonts w:ascii="Times New Roman" w:hAnsi="Times New Roman"/>
          <w:sz w:val="28"/>
          <w:szCs w:val="28"/>
        </w:rPr>
        <w:t> </w:t>
      </w:r>
      <w:r w:rsidR="00CC0EA4" w:rsidRPr="00B32930">
        <w:rPr>
          <w:rFonts w:ascii="Times New Roman" w:hAnsi="Times New Roman"/>
          <w:sz w:val="28"/>
          <w:szCs w:val="28"/>
        </w:rPr>
        <w:t>В Таблице 4 «</w:t>
      </w:r>
      <w:r w:rsidR="00CC0EA4" w:rsidRPr="00B32930">
        <w:rPr>
          <w:rFonts w:ascii="Times New Roman" w:eastAsia="Calibri" w:hAnsi="Times New Roman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государственной программы области «Содействие развитию институтов и инициатив гражданского общества в Еврейской автономной области» на 2021</w:t>
      </w:r>
      <w:r w:rsidR="001C27B8">
        <w:rPr>
          <w:rFonts w:ascii="Times New Roman" w:eastAsia="Calibri" w:hAnsi="Times New Roman"/>
          <w:sz w:val="28"/>
          <w:szCs w:val="28"/>
        </w:rPr>
        <w:t> </w:t>
      </w:r>
      <w:r w:rsidR="00CC0EA4" w:rsidRPr="00B32930">
        <w:rPr>
          <w:rFonts w:ascii="Times New Roman" w:eastAsia="Calibri" w:hAnsi="Times New Roman"/>
          <w:sz w:val="28"/>
          <w:szCs w:val="28"/>
        </w:rPr>
        <w:t>– 2025 годы по направлениям расходов»:</w:t>
      </w:r>
    </w:p>
    <w:p w14:paraId="51E17939" w14:textId="1E1CDC04" w:rsidR="00B32930" w:rsidRPr="00B32930" w:rsidRDefault="000C7C9C" w:rsidP="00B32930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32930" w:rsidRPr="00B32930">
        <w:rPr>
          <w:rFonts w:ascii="Times New Roman" w:hAnsi="Times New Roman"/>
          <w:sz w:val="28"/>
          <w:szCs w:val="28"/>
        </w:rPr>
        <w:t>строк</w:t>
      </w:r>
      <w:r w:rsidR="00CC0EA4">
        <w:rPr>
          <w:rFonts w:ascii="Times New Roman" w:hAnsi="Times New Roman"/>
          <w:sz w:val="28"/>
          <w:szCs w:val="28"/>
        </w:rPr>
        <w:t>у</w:t>
      </w:r>
      <w:r w:rsidR="00B32930" w:rsidRPr="00B32930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2921"/>
        <w:gridCol w:w="2554"/>
        <w:gridCol w:w="1631"/>
        <w:gridCol w:w="1462"/>
        <w:gridCol w:w="1631"/>
        <w:gridCol w:w="1290"/>
        <w:gridCol w:w="1290"/>
        <w:gridCol w:w="1136"/>
      </w:tblGrid>
      <w:tr w:rsidR="00427229" w:rsidRPr="00B32930" w14:paraId="4D987C83" w14:textId="77777777" w:rsidTr="00427229">
        <w:tc>
          <w:tcPr>
            <w:tcW w:w="221" w:type="pct"/>
            <w:vMerge w:val="restart"/>
          </w:tcPr>
          <w:p w14:paraId="6538535A" w14:textId="50794788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3" w:type="pct"/>
            <w:vMerge w:val="restart"/>
          </w:tcPr>
          <w:p w14:paraId="3CE28D1F" w14:textId="49833312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«Содействие развитию институтов и инициатив гражданского общества в Еврейской автономной области» на 20</w:t>
            </w:r>
            <w:r>
              <w:rPr>
                <w:rFonts w:ascii="Times New Roman" w:hAnsi="Times New Roman"/>
                <w:lang w:eastAsia="en-US"/>
              </w:rPr>
              <w:t>21</w:t>
            </w:r>
            <w:r w:rsidRPr="00B32930">
              <w:rPr>
                <w:rFonts w:ascii="Times New Roman" w:hAnsi="Times New Roman"/>
                <w:lang w:eastAsia="en-US"/>
              </w:rPr>
              <w:t xml:space="preserve"> – 202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B32930">
              <w:rPr>
                <w:rFonts w:ascii="Times New Roman" w:hAnsi="Times New Roman"/>
                <w:lang w:eastAsia="en-US"/>
              </w:rPr>
              <w:t xml:space="preserve"> годы</w:t>
            </w:r>
          </w:p>
        </w:tc>
        <w:tc>
          <w:tcPr>
            <w:tcW w:w="877" w:type="pct"/>
          </w:tcPr>
          <w:p w14:paraId="5A4CA78A" w14:textId="77777777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60" w:type="pct"/>
          </w:tcPr>
          <w:p w14:paraId="49C44BB3" w14:textId="65FF06CC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63</w:t>
            </w:r>
            <w:r>
              <w:rPr>
                <w:rFonts w:ascii="Times New Roman" w:eastAsia="Calibri" w:hAnsi="Times New Roman"/>
              </w:rPr>
              <w:t>39,6</w:t>
            </w:r>
          </w:p>
        </w:tc>
        <w:tc>
          <w:tcPr>
            <w:tcW w:w="502" w:type="pct"/>
          </w:tcPr>
          <w:p w14:paraId="0A98E174" w14:textId="39D9739C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2598,2 </w:t>
            </w:r>
          </w:p>
        </w:tc>
        <w:tc>
          <w:tcPr>
            <w:tcW w:w="560" w:type="pct"/>
          </w:tcPr>
          <w:p w14:paraId="260DE74C" w14:textId="1779F371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5194,2 </w:t>
            </w:r>
          </w:p>
        </w:tc>
        <w:tc>
          <w:tcPr>
            <w:tcW w:w="443" w:type="pct"/>
          </w:tcPr>
          <w:p w14:paraId="7E6F255F" w14:textId="20486402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2355,8 </w:t>
            </w:r>
          </w:p>
        </w:tc>
        <w:tc>
          <w:tcPr>
            <w:tcW w:w="443" w:type="pct"/>
          </w:tcPr>
          <w:p w14:paraId="08F9BAC1" w14:textId="46ED78BB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2468,0 </w:t>
            </w:r>
          </w:p>
        </w:tc>
        <w:tc>
          <w:tcPr>
            <w:tcW w:w="390" w:type="pct"/>
          </w:tcPr>
          <w:p w14:paraId="6F7E40B9" w14:textId="1398FF12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3723,4 </w:t>
            </w:r>
          </w:p>
        </w:tc>
      </w:tr>
      <w:tr w:rsidR="00427229" w:rsidRPr="00B32930" w14:paraId="1534C45C" w14:textId="77777777" w:rsidTr="00427229">
        <w:tc>
          <w:tcPr>
            <w:tcW w:w="221" w:type="pct"/>
            <w:vMerge/>
          </w:tcPr>
          <w:p w14:paraId="6DED9866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pct"/>
            <w:vMerge/>
          </w:tcPr>
          <w:p w14:paraId="4EFC6B4D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44AD58B1" w14:textId="77777777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560" w:type="pct"/>
          </w:tcPr>
          <w:p w14:paraId="49305179" w14:textId="533D9854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11188,5 </w:t>
            </w:r>
          </w:p>
        </w:tc>
        <w:tc>
          <w:tcPr>
            <w:tcW w:w="502" w:type="pct"/>
          </w:tcPr>
          <w:p w14:paraId="5DB25A42" w14:textId="77D9EDBA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1671,7 </w:t>
            </w:r>
          </w:p>
        </w:tc>
        <w:tc>
          <w:tcPr>
            <w:tcW w:w="560" w:type="pct"/>
          </w:tcPr>
          <w:p w14:paraId="1E3D84DF" w14:textId="587FB4B7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969,6 </w:t>
            </w:r>
          </w:p>
        </w:tc>
        <w:tc>
          <w:tcPr>
            <w:tcW w:w="443" w:type="pct"/>
          </w:tcPr>
          <w:p w14:paraId="391F3242" w14:textId="0301E092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2355,8 </w:t>
            </w:r>
          </w:p>
        </w:tc>
        <w:tc>
          <w:tcPr>
            <w:tcW w:w="443" w:type="pct"/>
          </w:tcPr>
          <w:p w14:paraId="7CD7E03F" w14:textId="75031A56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2468,0 </w:t>
            </w:r>
          </w:p>
        </w:tc>
        <w:tc>
          <w:tcPr>
            <w:tcW w:w="390" w:type="pct"/>
          </w:tcPr>
          <w:p w14:paraId="00C2BBAA" w14:textId="579CED68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3723,4 </w:t>
            </w:r>
          </w:p>
        </w:tc>
      </w:tr>
      <w:tr w:rsidR="00427229" w:rsidRPr="00B32930" w14:paraId="784D05FB" w14:textId="77777777" w:rsidTr="00427229">
        <w:tc>
          <w:tcPr>
            <w:tcW w:w="221" w:type="pct"/>
            <w:vMerge/>
          </w:tcPr>
          <w:p w14:paraId="245DCCB3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pct"/>
            <w:vMerge/>
          </w:tcPr>
          <w:p w14:paraId="3D82A93F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58A3B4E5" w14:textId="77777777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60" w:type="pct"/>
          </w:tcPr>
          <w:p w14:paraId="1B5F9B52" w14:textId="25C02653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5151,1 </w:t>
            </w:r>
          </w:p>
        </w:tc>
        <w:tc>
          <w:tcPr>
            <w:tcW w:w="502" w:type="pct"/>
          </w:tcPr>
          <w:p w14:paraId="3DD6625E" w14:textId="08DA59DD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926,5 </w:t>
            </w:r>
          </w:p>
        </w:tc>
        <w:tc>
          <w:tcPr>
            <w:tcW w:w="560" w:type="pct"/>
          </w:tcPr>
          <w:p w14:paraId="64889839" w14:textId="5395940F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4224,6 </w:t>
            </w:r>
          </w:p>
        </w:tc>
        <w:tc>
          <w:tcPr>
            <w:tcW w:w="443" w:type="pct"/>
          </w:tcPr>
          <w:p w14:paraId="6744A802" w14:textId="273E9A39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43" w:type="pct"/>
          </w:tcPr>
          <w:p w14:paraId="4FEE44BE" w14:textId="07E96077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390" w:type="pct"/>
          </w:tcPr>
          <w:p w14:paraId="02D01C12" w14:textId="1E4CA7C9" w:rsidR="00427229" w:rsidRPr="00427229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- </w:t>
            </w:r>
          </w:p>
        </w:tc>
      </w:tr>
      <w:tr w:rsidR="00427229" w:rsidRPr="00B32930" w14:paraId="1A7195D1" w14:textId="77777777" w:rsidTr="00427229">
        <w:tc>
          <w:tcPr>
            <w:tcW w:w="221" w:type="pct"/>
            <w:vMerge/>
          </w:tcPr>
          <w:p w14:paraId="3DEB6D1D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pct"/>
            <w:vMerge/>
          </w:tcPr>
          <w:p w14:paraId="0BC5BFFD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3C630734" w14:textId="77777777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Бюджеты муниципальных образований</w:t>
            </w:r>
          </w:p>
        </w:tc>
        <w:tc>
          <w:tcPr>
            <w:tcW w:w="560" w:type="pct"/>
          </w:tcPr>
          <w:p w14:paraId="3E183BDE" w14:textId="7DCD7A1F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2" w:type="pct"/>
          </w:tcPr>
          <w:p w14:paraId="42BD95A8" w14:textId="4ED2E8A1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pct"/>
          </w:tcPr>
          <w:p w14:paraId="7E2317FB" w14:textId="0C333B96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3" w:type="pct"/>
          </w:tcPr>
          <w:p w14:paraId="235C031A" w14:textId="2481ADD4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3" w:type="pct"/>
          </w:tcPr>
          <w:p w14:paraId="1BEFCD4C" w14:textId="1DF66AAB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pct"/>
          </w:tcPr>
          <w:p w14:paraId="59A38FB6" w14:textId="1166F4FF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5034F" w:rsidRPr="00B32930" w14:paraId="3E1EE8BE" w14:textId="77777777" w:rsidTr="00427229">
        <w:tc>
          <w:tcPr>
            <w:tcW w:w="221" w:type="pct"/>
            <w:vMerge/>
          </w:tcPr>
          <w:p w14:paraId="128D32D8" w14:textId="77777777" w:rsidR="00D5034F" w:rsidRPr="00B32930" w:rsidRDefault="00D5034F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pct"/>
            <w:vMerge/>
          </w:tcPr>
          <w:p w14:paraId="4DE4399F" w14:textId="77777777" w:rsidR="00D5034F" w:rsidRPr="00B32930" w:rsidRDefault="00D5034F" w:rsidP="00B3293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47836898" w14:textId="77777777" w:rsidR="00D5034F" w:rsidRPr="00B32930" w:rsidRDefault="00D5034F" w:rsidP="00B329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60" w:type="pct"/>
          </w:tcPr>
          <w:p w14:paraId="17507546" w14:textId="77777777" w:rsidR="00D5034F" w:rsidRPr="00B32930" w:rsidRDefault="00D5034F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02" w:type="pct"/>
          </w:tcPr>
          <w:p w14:paraId="04AFC10B" w14:textId="77777777" w:rsidR="00D5034F" w:rsidRPr="00B32930" w:rsidRDefault="00D5034F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0" w:type="pct"/>
          </w:tcPr>
          <w:p w14:paraId="658D88D4" w14:textId="77777777" w:rsidR="00D5034F" w:rsidRPr="00B32930" w:rsidRDefault="00D5034F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43" w:type="pct"/>
          </w:tcPr>
          <w:p w14:paraId="01C711F3" w14:textId="77777777" w:rsidR="00D5034F" w:rsidRPr="00B32930" w:rsidRDefault="00D5034F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43" w:type="pct"/>
          </w:tcPr>
          <w:p w14:paraId="4D083E17" w14:textId="77777777" w:rsidR="00D5034F" w:rsidRPr="00B32930" w:rsidRDefault="00D5034F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90" w:type="pct"/>
          </w:tcPr>
          <w:p w14:paraId="5042D5A5" w14:textId="6D4A3354" w:rsidR="00D5034F" w:rsidRPr="00B32930" w:rsidRDefault="00D5034F" w:rsidP="00B329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  <w:r w:rsidR="00FB733D">
              <w:rPr>
                <w:rFonts w:ascii="Times New Roman" w:hAnsi="Times New Roman"/>
                <w:lang w:eastAsia="en-US"/>
              </w:rPr>
              <w:t>»</w:t>
            </w:r>
          </w:p>
        </w:tc>
      </w:tr>
    </w:tbl>
    <w:p w14:paraId="5FB4BBE8" w14:textId="79189AF1" w:rsidR="00080A8D" w:rsidRDefault="00080A8D" w:rsidP="00C1701F">
      <w:pPr>
        <w:contextualSpacing/>
        <w:rPr>
          <w:rFonts w:ascii="Times New Roman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2921"/>
        <w:gridCol w:w="2554"/>
        <w:gridCol w:w="1631"/>
        <w:gridCol w:w="1462"/>
        <w:gridCol w:w="1631"/>
        <w:gridCol w:w="1290"/>
        <w:gridCol w:w="1290"/>
        <w:gridCol w:w="1136"/>
      </w:tblGrid>
      <w:tr w:rsidR="00427229" w:rsidRPr="00B32930" w14:paraId="6954E964" w14:textId="77777777" w:rsidTr="00427229">
        <w:tc>
          <w:tcPr>
            <w:tcW w:w="221" w:type="pct"/>
            <w:vMerge w:val="restart"/>
          </w:tcPr>
          <w:p w14:paraId="670516E1" w14:textId="77777777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3" w:type="pct"/>
            <w:vMerge w:val="restart"/>
          </w:tcPr>
          <w:p w14:paraId="494BAC6D" w14:textId="77777777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«Содействие развитию институтов и инициатив гражданского общества в Еврейской автономной области» на 20</w:t>
            </w:r>
            <w:r>
              <w:rPr>
                <w:rFonts w:ascii="Times New Roman" w:hAnsi="Times New Roman"/>
                <w:lang w:eastAsia="en-US"/>
              </w:rPr>
              <w:t>21</w:t>
            </w:r>
            <w:r w:rsidRPr="00B32930">
              <w:rPr>
                <w:rFonts w:ascii="Times New Roman" w:hAnsi="Times New Roman"/>
                <w:lang w:eastAsia="en-US"/>
              </w:rPr>
              <w:t xml:space="preserve"> – 202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B32930">
              <w:rPr>
                <w:rFonts w:ascii="Times New Roman" w:hAnsi="Times New Roman"/>
                <w:lang w:eastAsia="en-US"/>
              </w:rPr>
              <w:t xml:space="preserve"> годы</w:t>
            </w:r>
          </w:p>
        </w:tc>
        <w:tc>
          <w:tcPr>
            <w:tcW w:w="877" w:type="pct"/>
          </w:tcPr>
          <w:p w14:paraId="7722A0A5" w14:textId="77777777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560" w:type="pct"/>
          </w:tcPr>
          <w:p w14:paraId="0679CBFC" w14:textId="064F06A8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74</w:t>
            </w:r>
            <w:r w:rsidRPr="00427229">
              <w:rPr>
                <w:rFonts w:ascii="Times New Roman" w:hAnsi="Times New Roman"/>
              </w:rPr>
              <w:t xml:space="preserve">39,6 </w:t>
            </w:r>
          </w:p>
        </w:tc>
        <w:tc>
          <w:tcPr>
            <w:tcW w:w="502" w:type="pct"/>
          </w:tcPr>
          <w:p w14:paraId="099347B6" w14:textId="529E27EB" w:rsidR="00427229" w:rsidRPr="00B32930" w:rsidRDefault="008E7C0E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36</w:t>
            </w:r>
            <w:r w:rsidR="00427229" w:rsidRPr="00427229">
              <w:rPr>
                <w:rFonts w:ascii="Times New Roman" w:hAnsi="Times New Roman"/>
              </w:rPr>
              <w:t xml:space="preserve">98,2 </w:t>
            </w:r>
          </w:p>
        </w:tc>
        <w:tc>
          <w:tcPr>
            <w:tcW w:w="560" w:type="pct"/>
          </w:tcPr>
          <w:p w14:paraId="7232B754" w14:textId="17148384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5194,2 </w:t>
            </w:r>
          </w:p>
        </w:tc>
        <w:tc>
          <w:tcPr>
            <w:tcW w:w="443" w:type="pct"/>
          </w:tcPr>
          <w:p w14:paraId="1EB003C9" w14:textId="48264155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2355,8 </w:t>
            </w:r>
          </w:p>
        </w:tc>
        <w:tc>
          <w:tcPr>
            <w:tcW w:w="443" w:type="pct"/>
          </w:tcPr>
          <w:p w14:paraId="618DE9A5" w14:textId="2300088B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2468,0 </w:t>
            </w:r>
          </w:p>
        </w:tc>
        <w:tc>
          <w:tcPr>
            <w:tcW w:w="390" w:type="pct"/>
          </w:tcPr>
          <w:p w14:paraId="1C493E8D" w14:textId="6C5512BA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3723,4 </w:t>
            </w:r>
          </w:p>
        </w:tc>
      </w:tr>
      <w:tr w:rsidR="00427229" w:rsidRPr="00B32930" w14:paraId="52897E49" w14:textId="77777777" w:rsidTr="00427229">
        <w:tc>
          <w:tcPr>
            <w:tcW w:w="221" w:type="pct"/>
            <w:vMerge/>
          </w:tcPr>
          <w:p w14:paraId="798A85F4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pct"/>
            <w:vMerge/>
          </w:tcPr>
          <w:p w14:paraId="5241DFAB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442E910A" w14:textId="77777777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560" w:type="pct"/>
          </w:tcPr>
          <w:p w14:paraId="497F1861" w14:textId="51D44979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11188,5 </w:t>
            </w:r>
          </w:p>
        </w:tc>
        <w:tc>
          <w:tcPr>
            <w:tcW w:w="502" w:type="pct"/>
          </w:tcPr>
          <w:p w14:paraId="2BD722B9" w14:textId="01886988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1671,7 </w:t>
            </w:r>
          </w:p>
        </w:tc>
        <w:tc>
          <w:tcPr>
            <w:tcW w:w="560" w:type="pct"/>
          </w:tcPr>
          <w:p w14:paraId="775BD2BE" w14:textId="20D5B8C0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969,6 </w:t>
            </w:r>
          </w:p>
        </w:tc>
        <w:tc>
          <w:tcPr>
            <w:tcW w:w="443" w:type="pct"/>
          </w:tcPr>
          <w:p w14:paraId="18B0C46D" w14:textId="7B76DC15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2355,8 </w:t>
            </w:r>
          </w:p>
        </w:tc>
        <w:tc>
          <w:tcPr>
            <w:tcW w:w="443" w:type="pct"/>
          </w:tcPr>
          <w:p w14:paraId="506C57BF" w14:textId="2852C0A1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2468,0 </w:t>
            </w:r>
          </w:p>
        </w:tc>
        <w:tc>
          <w:tcPr>
            <w:tcW w:w="390" w:type="pct"/>
          </w:tcPr>
          <w:p w14:paraId="676F2588" w14:textId="7490E35E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3723,4 </w:t>
            </w:r>
          </w:p>
        </w:tc>
      </w:tr>
      <w:tr w:rsidR="00427229" w:rsidRPr="00B32930" w14:paraId="7D9A1B13" w14:textId="77777777" w:rsidTr="00427229">
        <w:tc>
          <w:tcPr>
            <w:tcW w:w="221" w:type="pct"/>
            <w:vMerge/>
          </w:tcPr>
          <w:p w14:paraId="7FBEA616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pct"/>
            <w:vMerge/>
          </w:tcPr>
          <w:p w14:paraId="4FF6910D" w14:textId="77777777" w:rsidR="00427229" w:rsidRPr="00B32930" w:rsidRDefault="00427229" w:rsidP="0042722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412791B0" w14:textId="77777777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560" w:type="pct"/>
          </w:tcPr>
          <w:p w14:paraId="260CF158" w14:textId="515840FE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5151,1 </w:t>
            </w:r>
          </w:p>
        </w:tc>
        <w:tc>
          <w:tcPr>
            <w:tcW w:w="502" w:type="pct"/>
          </w:tcPr>
          <w:p w14:paraId="59937FBB" w14:textId="53CD4A10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926,5 </w:t>
            </w:r>
          </w:p>
        </w:tc>
        <w:tc>
          <w:tcPr>
            <w:tcW w:w="560" w:type="pct"/>
          </w:tcPr>
          <w:p w14:paraId="0A97FCB5" w14:textId="48786BB2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4224,6 </w:t>
            </w:r>
          </w:p>
        </w:tc>
        <w:tc>
          <w:tcPr>
            <w:tcW w:w="443" w:type="pct"/>
          </w:tcPr>
          <w:p w14:paraId="03C66215" w14:textId="7B353D26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43" w:type="pct"/>
          </w:tcPr>
          <w:p w14:paraId="6CAD6730" w14:textId="4586E88F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390" w:type="pct"/>
          </w:tcPr>
          <w:p w14:paraId="535C990B" w14:textId="55DE643C" w:rsidR="00427229" w:rsidRPr="00B32930" w:rsidRDefault="00427229" w:rsidP="004272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27229">
              <w:rPr>
                <w:rFonts w:ascii="Times New Roman" w:hAnsi="Times New Roman"/>
              </w:rPr>
              <w:t xml:space="preserve">- </w:t>
            </w:r>
          </w:p>
        </w:tc>
      </w:tr>
      <w:tr w:rsidR="00D5034F" w:rsidRPr="00B32930" w14:paraId="1EAE3668" w14:textId="77777777" w:rsidTr="00427229">
        <w:tc>
          <w:tcPr>
            <w:tcW w:w="221" w:type="pct"/>
            <w:vMerge/>
          </w:tcPr>
          <w:p w14:paraId="1C0DB4B2" w14:textId="77777777" w:rsidR="00D5034F" w:rsidRPr="00B32930" w:rsidRDefault="00D5034F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pct"/>
            <w:vMerge/>
          </w:tcPr>
          <w:p w14:paraId="54D9CFD4" w14:textId="77777777" w:rsidR="00D5034F" w:rsidRPr="00B32930" w:rsidRDefault="00D5034F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4306D693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Бюджеты муниципальных образований</w:t>
            </w:r>
          </w:p>
        </w:tc>
        <w:tc>
          <w:tcPr>
            <w:tcW w:w="560" w:type="pct"/>
          </w:tcPr>
          <w:p w14:paraId="7862A814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02" w:type="pct"/>
          </w:tcPr>
          <w:p w14:paraId="7BD70FEE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0" w:type="pct"/>
          </w:tcPr>
          <w:p w14:paraId="048B29A8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43" w:type="pct"/>
          </w:tcPr>
          <w:p w14:paraId="69C9BFCF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43" w:type="pct"/>
          </w:tcPr>
          <w:p w14:paraId="7BD067B9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90" w:type="pct"/>
          </w:tcPr>
          <w:p w14:paraId="05282A42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5034F" w:rsidRPr="00B32930" w14:paraId="79DF1754" w14:textId="77777777" w:rsidTr="00427229">
        <w:tc>
          <w:tcPr>
            <w:tcW w:w="221" w:type="pct"/>
            <w:vMerge/>
          </w:tcPr>
          <w:p w14:paraId="1C6A0049" w14:textId="77777777" w:rsidR="00D5034F" w:rsidRPr="00B32930" w:rsidRDefault="00D5034F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03" w:type="pct"/>
            <w:vMerge/>
          </w:tcPr>
          <w:p w14:paraId="2999B575" w14:textId="77777777" w:rsidR="00D5034F" w:rsidRPr="00B32930" w:rsidRDefault="00D5034F" w:rsidP="004D4DF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14:paraId="08D3012E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560" w:type="pct"/>
          </w:tcPr>
          <w:p w14:paraId="21E0F39E" w14:textId="11DB2F56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1100,0</w:t>
            </w:r>
          </w:p>
        </w:tc>
        <w:tc>
          <w:tcPr>
            <w:tcW w:w="502" w:type="pct"/>
          </w:tcPr>
          <w:p w14:paraId="4DEEA6D3" w14:textId="281562EC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1100,0</w:t>
            </w:r>
          </w:p>
        </w:tc>
        <w:tc>
          <w:tcPr>
            <w:tcW w:w="560" w:type="pct"/>
          </w:tcPr>
          <w:p w14:paraId="5782CFDB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43" w:type="pct"/>
          </w:tcPr>
          <w:p w14:paraId="506CF147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43" w:type="pct"/>
          </w:tcPr>
          <w:p w14:paraId="7E712022" w14:textId="77777777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90" w:type="pct"/>
          </w:tcPr>
          <w:p w14:paraId="54EAB568" w14:textId="4A79F421" w:rsidR="00D5034F" w:rsidRPr="00B32930" w:rsidRDefault="00D5034F" w:rsidP="004D4D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B32930">
              <w:rPr>
                <w:rFonts w:ascii="Times New Roman" w:hAnsi="Times New Roman"/>
                <w:lang w:eastAsia="en-US"/>
              </w:rPr>
              <w:t>-</w:t>
            </w:r>
            <w:r w:rsidR="00FB733D">
              <w:rPr>
                <w:rFonts w:ascii="Times New Roman" w:hAnsi="Times New Roman"/>
                <w:lang w:eastAsia="en-US"/>
              </w:rPr>
              <w:t>»;</w:t>
            </w:r>
          </w:p>
        </w:tc>
      </w:tr>
    </w:tbl>
    <w:p w14:paraId="4F6BA9E9" w14:textId="16CD3ACE" w:rsidR="00C1701F" w:rsidRDefault="00B32930" w:rsidP="00C1701F">
      <w:pPr>
        <w:ind w:firstLine="708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lastRenderedPageBreak/>
        <w:t>- строк</w:t>
      </w:r>
      <w:r w:rsidR="00C028A6">
        <w:rPr>
          <w:rFonts w:ascii="Times New Roman" w:hAnsi="Times New Roman"/>
          <w:sz w:val="28"/>
          <w:szCs w:val="28"/>
          <w:lang w:eastAsia="en-US"/>
        </w:rPr>
        <w:t>и</w:t>
      </w:r>
      <w:r w:rsidRPr="00B32930">
        <w:rPr>
          <w:rFonts w:ascii="Times New Roman" w:hAnsi="Times New Roman"/>
          <w:sz w:val="28"/>
          <w:szCs w:val="28"/>
          <w:lang w:eastAsia="en-US"/>
        </w:rPr>
        <w:t>:</w:t>
      </w:r>
      <w:r w:rsidR="00C1701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2936"/>
        <w:gridCol w:w="2552"/>
        <w:gridCol w:w="1699"/>
        <w:gridCol w:w="1416"/>
        <w:gridCol w:w="1558"/>
        <w:gridCol w:w="1439"/>
        <w:gridCol w:w="1179"/>
        <w:gridCol w:w="1174"/>
      </w:tblGrid>
      <w:tr w:rsidR="00427229" w:rsidRPr="00C1701F" w14:paraId="3230C053" w14:textId="77777777" w:rsidTr="00D5034F"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F51" w14:textId="0AEEA6F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1701F">
              <w:rPr>
                <w:rFonts w:ascii="Times New Roman" w:hAnsi="Times New Roman"/>
              </w:rPr>
              <w:t>3.1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5BD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Основное мероприятие. Финансовая поддержка социально ориентированных некоммерческих организаций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8EF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848" w14:textId="6F08CF18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8791,5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BBC" w14:textId="027FDCC9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1222,3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C26" w14:textId="5284D883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430,2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821" w14:textId="4E8CCDA6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1886,4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A3D" w14:textId="7777777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E3F" w14:textId="7777777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</w:tr>
      <w:tr w:rsidR="00427229" w:rsidRPr="00C1701F" w14:paraId="63604B5C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4CA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B8B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C3F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42D" w14:textId="255CD7B3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8791,5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3A3" w14:textId="23E236CA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1222,3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6A2" w14:textId="57CB914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43,2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66A" w14:textId="565FA30F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1886,4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7E1" w14:textId="7777777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E45" w14:textId="7777777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</w:tr>
      <w:tr w:rsidR="00C1701F" w:rsidRPr="00C1701F" w14:paraId="00AB20B0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0A7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D2D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57E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44E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4A48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3F7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5A7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93A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C94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36E6FE72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806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ED8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92F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A1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5C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28E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896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267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74C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3C63F7F9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B2D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D4B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7F4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75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B5C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0ABE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5D8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98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8AA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427229" w:rsidRPr="00C1701F" w14:paraId="72E3798A" w14:textId="77777777" w:rsidTr="00D5034F"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75C" w14:textId="7777777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3.1.1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E55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Предоставление субсидий на реализацию социально значимых проектов, программ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1E3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071" w14:textId="773ACD0B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8144,2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AFB" w14:textId="116FC8AA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1100,0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532" w14:textId="146CB52F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307,2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C4E" w14:textId="3757608E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1752,4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758" w14:textId="1E6792D0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1864,6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ED8" w14:textId="43FFB61A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3120,0 </w:t>
            </w:r>
          </w:p>
        </w:tc>
      </w:tr>
      <w:tr w:rsidR="00427229" w:rsidRPr="00C1701F" w14:paraId="2A33E895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3C1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06E3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002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BFF" w14:textId="650C9B48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8144,2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55D" w14:textId="43C51EF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1100,0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E74" w14:textId="03EF9315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307,2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E6D" w14:textId="6EC3D0CE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1752,4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D9C" w14:textId="324D4813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1864,6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47D" w14:textId="081328BA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3120,0 </w:t>
            </w:r>
          </w:p>
        </w:tc>
      </w:tr>
      <w:tr w:rsidR="00C1701F" w:rsidRPr="00C1701F" w14:paraId="7FD36DA8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64F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B7CC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71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F12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20B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C28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42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E1E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614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65DA9F38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18D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13C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41B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C92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1F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FF2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3B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89D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D30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7F54DDEF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DCF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859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002" w14:textId="77777777" w:rsidR="00C1701F" w:rsidRPr="00C1701F" w:rsidRDefault="00C170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6F9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E2C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784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49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05F" w14:textId="77777777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05D" w14:textId="7F89A851" w:rsidR="00C1701F" w:rsidRPr="00C1701F" w:rsidRDefault="00C1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  <w:r w:rsidR="00C028A6">
              <w:rPr>
                <w:rFonts w:ascii="Times New Roman" w:hAnsi="Times New Roman"/>
              </w:rPr>
              <w:t>»</w:t>
            </w:r>
          </w:p>
        </w:tc>
      </w:tr>
    </w:tbl>
    <w:p w14:paraId="5A28EBF0" w14:textId="1C1FC0EC" w:rsidR="00C1701F" w:rsidRDefault="00C1701F" w:rsidP="00C1701F">
      <w:pPr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заменить строк</w:t>
      </w:r>
      <w:r w:rsidR="00C028A6">
        <w:rPr>
          <w:rFonts w:ascii="Times New Roman" w:hAnsi="Times New Roman"/>
          <w:sz w:val="28"/>
          <w:szCs w:val="28"/>
          <w:lang w:eastAsia="en-US"/>
        </w:rPr>
        <w:t>ами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2936"/>
        <w:gridCol w:w="2551"/>
        <w:gridCol w:w="1698"/>
        <w:gridCol w:w="1415"/>
        <w:gridCol w:w="1561"/>
        <w:gridCol w:w="1439"/>
        <w:gridCol w:w="1179"/>
        <w:gridCol w:w="1174"/>
      </w:tblGrid>
      <w:tr w:rsidR="00427229" w:rsidRPr="00C1701F" w14:paraId="5D7D9DDB" w14:textId="77777777" w:rsidTr="00D5034F"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3B8" w14:textId="5F94351D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1701F">
              <w:rPr>
                <w:rFonts w:ascii="Times New Roman" w:hAnsi="Times New Roman"/>
              </w:rPr>
              <w:t>3.1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25F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 xml:space="preserve">Основное мероприятие. Финансовая поддержка социально ориентированных </w:t>
            </w:r>
            <w:r w:rsidRPr="00C1701F">
              <w:rPr>
                <w:rFonts w:ascii="Times New Roman" w:hAnsi="Times New Roman"/>
              </w:rPr>
              <w:lastRenderedPageBreak/>
              <w:t>некоммерческих организаций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8E7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26D9" w14:textId="246DD0A4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</w:rPr>
              <w:t xml:space="preserve">91,5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DC3" w14:textId="121529BE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22,3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DE5" w14:textId="577C358C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430,2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BAE" w14:textId="6D33DE4F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1886,4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229C" w14:textId="4AC41C41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0B0" w14:textId="2EC77AC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</w:tr>
      <w:tr w:rsidR="00427229" w:rsidRPr="00C1701F" w14:paraId="77D1E01A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64E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FD2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AD5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20E" w14:textId="52E28602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8791,5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12A" w14:textId="2EC67FCC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1222,3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613" w14:textId="6E14C462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43,2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B20" w14:textId="0E89AF58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1886,4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466" w14:textId="700E3C58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240" w14:textId="190D4BB3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3254,0</w:t>
            </w:r>
          </w:p>
        </w:tc>
      </w:tr>
      <w:tr w:rsidR="00C1701F" w:rsidRPr="00C1701F" w14:paraId="7E364F93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337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2DE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8FB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FD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0A8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412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25E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318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C7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117A3565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2E4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B4D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4D5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3BE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D3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F24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E179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E0A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2B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4CD3ED60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5C8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514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550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EFB" w14:textId="6EA3C4D3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2C2" w14:textId="7BA4EF91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293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999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0F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90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427229" w:rsidRPr="00C1701F" w14:paraId="2B8D1E0C" w14:textId="77777777" w:rsidTr="00D5034F"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68AB" w14:textId="77777777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3.1.1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E6F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Предоставление субсидий на реализацию социально значимых проектов, программ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AF7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359" w14:textId="1CC62AD1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 xml:space="preserve">44,2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C80" w14:textId="568C3D5E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2B3" w14:textId="6BEC32A9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307,2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959" w14:textId="12ED51D9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1752,4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747" w14:textId="32142C92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1864,6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E42" w14:textId="25033238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3120,0 </w:t>
            </w:r>
          </w:p>
        </w:tc>
      </w:tr>
      <w:tr w:rsidR="00427229" w:rsidRPr="00C1701F" w14:paraId="1D19C0A9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48E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F64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712" w14:textId="77777777" w:rsidR="00427229" w:rsidRPr="00C1701F" w:rsidRDefault="00427229" w:rsidP="004272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BE9" w14:textId="4FCDE2E1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8144,2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9B2" w14:textId="2B2DFD46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1100,0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BD7" w14:textId="07800752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307,2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96B" w14:textId="494CD72E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1752,4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E32" w14:textId="0E6700DC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1864,6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336" w14:textId="1A592C39" w:rsidR="00427229" w:rsidRPr="00C1701F" w:rsidRDefault="00427229" w:rsidP="00427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3120,0 </w:t>
            </w:r>
          </w:p>
        </w:tc>
      </w:tr>
      <w:tr w:rsidR="00C1701F" w:rsidRPr="00C1701F" w14:paraId="4D08610B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868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C6C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F61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33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875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930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C142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B02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0E3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1B9C08D2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EE6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779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F3C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611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8C7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286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C6B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143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09D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</w:tr>
      <w:tr w:rsidR="00C1701F" w:rsidRPr="00C1701F" w14:paraId="280371A4" w14:textId="77777777" w:rsidTr="00D5034F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556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528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578" w14:textId="77777777" w:rsidR="00C1701F" w:rsidRPr="00C1701F" w:rsidRDefault="00C1701F" w:rsidP="004D4D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2B0" w14:textId="0DCE0043" w:rsidR="00C1701F" w:rsidRPr="00C1701F" w:rsidRDefault="00C028A6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876" w14:textId="5893B735" w:rsidR="00C1701F" w:rsidRPr="00C1701F" w:rsidRDefault="00C028A6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AE7F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9B5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57BD" w14:textId="77777777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656" w14:textId="75801991" w:rsidR="00C1701F" w:rsidRPr="00C1701F" w:rsidRDefault="00C1701F" w:rsidP="004D4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1701F">
              <w:rPr>
                <w:rFonts w:ascii="Times New Roman" w:hAnsi="Times New Roman"/>
              </w:rPr>
              <w:t>-</w:t>
            </w:r>
            <w:r w:rsidR="00C028A6">
              <w:rPr>
                <w:rFonts w:ascii="Times New Roman" w:hAnsi="Times New Roman"/>
              </w:rPr>
              <w:t>».</w:t>
            </w:r>
          </w:p>
        </w:tc>
      </w:tr>
    </w:tbl>
    <w:p w14:paraId="2953A6E1" w14:textId="76E9B17D" w:rsidR="00B32930" w:rsidRDefault="00B32930" w:rsidP="00C028A6">
      <w:pPr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t>1.</w:t>
      </w:r>
      <w:r w:rsidR="00DA0F25">
        <w:rPr>
          <w:rFonts w:ascii="Times New Roman" w:hAnsi="Times New Roman"/>
          <w:sz w:val="28"/>
          <w:szCs w:val="28"/>
          <w:lang w:eastAsia="en-US"/>
        </w:rPr>
        <w:t>2</w:t>
      </w:r>
      <w:r w:rsidRPr="00B32930">
        <w:rPr>
          <w:rFonts w:ascii="Times New Roman" w:hAnsi="Times New Roman"/>
          <w:sz w:val="28"/>
          <w:szCs w:val="28"/>
          <w:lang w:eastAsia="en-US"/>
        </w:rPr>
        <w:t>.</w:t>
      </w:r>
      <w:r w:rsidR="00C028A6">
        <w:rPr>
          <w:rFonts w:ascii="Times New Roman" w:hAnsi="Times New Roman"/>
          <w:sz w:val="28"/>
          <w:szCs w:val="28"/>
          <w:lang w:eastAsia="en-US"/>
        </w:rPr>
        <w:t>3</w:t>
      </w:r>
      <w:r w:rsidRPr="00B32930">
        <w:rPr>
          <w:rFonts w:ascii="Times New Roman" w:hAnsi="Times New Roman"/>
          <w:sz w:val="28"/>
          <w:szCs w:val="28"/>
          <w:lang w:eastAsia="en-US"/>
        </w:rPr>
        <w:t>. Таблицу 5 «</w:t>
      </w:r>
      <w:r w:rsidRPr="00B32930">
        <w:rPr>
          <w:rFonts w:ascii="Times New Roman" w:eastAsia="Calibri" w:hAnsi="Times New Roman"/>
          <w:sz w:val="28"/>
          <w:szCs w:val="28"/>
        </w:rPr>
        <w:t>Структура финансирования государственной программы области по направлениям расходов «Содействие развитию институтов и инициатив гражданского общества в Еврейской автономной области» на 2021</w:t>
      </w:r>
      <w:r w:rsidR="00FB733D">
        <w:rPr>
          <w:rFonts w:ascii="Times New Roman" w:eastAsia="Calibri" w:hAnsi="Times New Roman"/>
          <w:sz w:val="28"/>
          <w:szCs w:val="28"/>
        </w:rPr>
        <w:t xml:space="preserve"> </w:t>
      </w:r>
      <w:r w:rsidRPr="00B32930">
        <w:rPr>
          <w:rFonts w:ascii="Times New Roman" w:eastAsia="Calibri" w:hAnsi="Times New Roman"/>
          <w:sz w:val="28"/>
          <w:szCs w:val="28"/>
        </w:rPr>
        <w:t>–</w:t>
      </w:r>
      <w:r w:rsidR="00FB733D">
        <w:rPr>
          <w:rFonts w:ascii="Times New Roman" w:eastAsia="Calibri" w:hAnsi="Times New Roman"/>
          <w:sz w:val="28"/>
          <w:szCs w:val="28"/>
        </w:rPr>
        <w:t xml:space="preserve"> </w:t>
      </w:r>
      <w:r w:rsidR="00FB733D">
        <w:rPr>
          <w:rFonts w:ascii="Times New Roman" w:eastAsia="Calibri" w:hAnsi="Times New Roman"/>
          <w:sz w:val="28"/>
          <w:szCs w:val="28"/>
        </w:rPr>
        <w:br/>
      </w:r>
      <w:r w:rsidRPr="00B32930">
        <w:rPr>
          <w:rFonts w:ascii="Times New Roman" w:eastAsia="Calibri" w:hAnsi="Times New Roman"/>
          <w:sz w:val="28"/>
          <w:szCs w:val="28"/>
        </w:rPr>
        <w:t>2025</w:t>
      </w:r>
      <w:r w:rsidR="007A4119">
        <w:rPr>
          <w:rFonts w:ascii="Times New Roman" w:eastAsia="Calibri" w:hAnsi="Times New Roman"/>
          <w:sz w:val="28"/>
          <w:szCs w:val="28"/>
        </w:rPr>
        <w:t xml:space="preserve"> </w:t>
      </w:r>
      <w:r w:rsidRPr="00B32930">
        <w:rPr>
          <w:rFonts w:ascii="Times New Roman" w:eastAsia="Calibri" w:hAnsi="Times New Roman"/>
          <w:sz w:val="28"/>
          <w:szCs w:val="28"/>
        </w:rPr>
        <w:t>годы» изложить в следующей редакции:</w:t>
      </w:r>
    </w:p>
    <w:p w14:paraId="2972510A" w14:textId="07418075" w:rsidR="008D4B54" w:rsidRPr="008D4B54" w:rsidRDefault="008D4B54" w:rsidP="008D4B5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«Таблица 5</w:t>
      </w:r>
    </w:p>
    <w:p w14:paraId="219BC6D9" w14:textId="77777777" w:rsidR="008D4B54" w:rsidRPr="008D4B54" w:rsidRDefault="008D4B54" w:rsidP="008D4B5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02840FB" w14:textId="77777777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Структура</w:t>
      </w:r>
    </w:p>
    <w:p w14:paraId="5351C855" w14:textId="77777777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037F3522" w14:textId="796ED814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 xml:space="preserve">области по направлениям расходов </w:t>
      </w:r>
      <w:r>
        <w:rPr>
          <w:rFonts w:ascii="Times New Roman" w:hAnsi="Times New Roman"/>
          <w:sz w:val="28"/>
          <w:szCs w:val="28"/>
        </w:rPr>
        <w:t>«</w:t>
      </w:r>
      <w:r w:rsidRPr="008D4B54">
        <w:rPr>
          <w:rFonts w:ascii="Times New Roman" w:hAnsi="Times New Roman"/>
          <w:sz w:val="28"/>
          <w:szCs w:val="28"/>
        </w:rPr>
        <w:t>Содействие</w:t>
      </w:r>
    </w:p>
    <w:p w14:paraId="4225FB12" w14:textId="77777777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развитию институтов и инициатив гражданского общества</w:t>
      </w:r>
    </w:p>
    <w:p w14:paraId="461DB156" w14:textId="73CB4415" w:rsidR="008D4B54" w:rsidRPr="008D4B54" w:rsidRDefault="008D4B54" w:rsidP="008D4B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4B54">
        <w:rPr>
          <w:rFonts w:ascii="Times New Roman" w:hAnsi="Times New Roman"/>
          <w:sz w:val="28"/>
          <w:szCs w:val="28"/>
        </w:rPr>
        <w:t>в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8D4B54">
        <w:rPr>
          <w:rFonts w:ascii="Times New Roman" w:hAnsi="Times New Roman"/>
          <w:sz w:val="28"/>
          <w:szCs w:val="28"/>
        </w:rPr>
        <w:t xml:space="preserve"> на 2021 </w:t>
      </w:r>
      <w:r>
        <w:rPr>
          <w:rFonts w:ascii="Times New Roman" w:hAnsi="Times New Roman"/>
          <w:sz w:val="28"/>
          <w:szCs w:val="28"/>
        </w:rPr>
        <w:t>–</w:t>
      </w:r>
      <w:r w:rsidRPr="008D4B54">
        <w:rPr>
          <w:rFonts w:ascii="Times New Roman" w:hAnsi="Times New Roman"/>
          <w:sz w:val="28"/>
          <w:szCs w:val="28"/>
        </w:rPr>
        <w:t xml:space="preserve"> 2025 годы</w:t>
      </w:r>
    </w:p>
    <w:p w14:paraId="60096C01" w14:textId="77777777" w:rsidR="008D4B54" w:rsidRPr="00B32930" w:rsidRDefault="008D4B54" w:rsidP="00B32930">
      <w:pPr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0"/>
        <w:gridCol w:w="1951"/>
        <w:gridCol w:w="1896"/>
        <w:gridCol w:w="2196"/>
        <w:gridCol w:w="1916"/>
        <w:gridCol w:w="1919"/>
        <w:gridCol w:w="1992"/>
      </w:tblGrid>
      <w:tr w:rsidR="00B32930" w:rsidRPr="00B32930" w14:paraId="5D698153" w14:textId="77777777" w:rsidTr="00CE65D1">
        <w:tc>
          <w:tcPr>
            <w:tcW w:w="924" w:type="pct"/>
            <w:vMerge w:val="restart"/>
          </w:tcPr>
          <w:p w14:paraId="0935DBFC" w14:textId="0556C83F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lastRenderedPageBreak/>
              <w:t>Источники и направления расходов</w:t>
            </w:r>
          </w:p>
        </w:tc>
        <w:tc>
          <w:tcPr>
            <w:tcW w:w="4076" w:type="pct"/>
            <w:gridSpan w:val="6"/>
          </w:tcPr>
          <w:p w14:paraId="724508A4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B32930" w:rsidRPr="00B32930" w14:paraId="5F0A667C" w14:textId="77777777" w:rsidTr="00CE65D1">
        <w:tc>
          <w:tcPr>
            <w:tcW w:w="924" w:type="pct"/>
            <w:vMerge/>
          </w:tcPr>
          <w:p w14:paraId="33932FD6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0" w:type="pct"/>
          </w:tcPr>
          <w:p w14:paraId="309EE0B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всего</w:t>
            </w:r>
          </w:p>
        </w:tc>
        <w:tc>
          <w:tcPr>
            <w:tcW w:w="3406" w:type="pct"/>
            <w:gridSpan w:val="5"/>
          </w:tcPr>
          <w:p w14:paraId="5A1E7F67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в том числе по годам</w:t>
            </w:r>
          </w:p>
        </w:tc>
      </w:tr>
      <w:tr w:rsidR="00B32930" w:rsidRPr="00B32930" w14:paraId="4BF16B80" w14:textId="77777777" w:rsidTr="00CE65D1">
        <w:tc>
          <w:tcPr>
            <w:tcW w:w="924" w:type="pct"/>
            <w:vMerge/>
          </w:tcPr>
          <w:p w14:paraId="2D0A9B9C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0" w:type="pct"/>
          </w:tcPr>
          <w:p w14:paraId="0B006D1E" w14:textId="77777777" w:rsidR="00B32930" w:rsidRPr="00B32930" w:rsidRDefault="00B32930" w:rsidP="00B32930">
            <w:pPr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1" w:type="pct"/>
          </w:tcPr>
          <w:p w14:paraId="2A66C947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2021 год</w:t>
            </w:r>
          </w:p>
        </w:tc>
        <w:tc>
          <w:tcPr>
            <w:tcW w:w="754" w:type="pct"/>
          </w:tcPr>
          <w:p w14:paraId="4444772B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2022 год</w:t>
            </w:r>
          </w:p>
        </w:tc>
        <w:tc>
          <w:tcPr>
            <w:tcW w:w="658" w:type="pct"/>
          </w:tcPr>
          <w:p w14:paraId="119C865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2023 год</w:t>
            </w:r>
          </w:p>
        </w:tc>
        <w:tc>
          <w:tcPr>
            <w:tcW w:w="659" w:type="pct"/>
          </w:tcPr>
          <w:p w14:paraId="3CD96ECC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2024 год</w:t>
            </w:r>
          </w:p>
        </w:tc>
        <w:tc>
          <w:tcPr>
            <w:tcW w:w="684" w:type="pct"/>
          </w:tcPr>
          <w:p w14:paraId="7C7C69B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2025 год</w:t>
            </w:r>
          </w:p>
        </w:tc>
      </w:tr>
      <w:tr w:rsidR="00B32930" w:rsidRPr="00B32930" w14:paraId="3F239B5C" w14:textId="77777777" w:rsidTr="00CE65D1">
        <w:tc>
          <w:tcPr>
            <w:tcW w:w="924" w:type="pct"/>
          </w:tcPr>
          <w:p w14:paraId="07B5E073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1</w:t>
            </w:r>
          </w:p>
        </w:tc>
        <w:tc>
          <w:tcPr>
            <w:tcW w:w="670" w:type="pct"/>
          </w:tcPr>
          <w:p w14:paraId="6770522C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2</w:t>
            </w:r>
          </w:p>
        </w:tc>
        <w:tc>
          <w:tcPr>
            <w:tcW w:w="651" w:type="pct"/>
          </w:tcPr>
          <w:p w14:paraId="5B0D5D3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</w:t>
            </w:r>
          </w:p>
        </w:tc>
        <w:tc>
          <w:tcPr>
            <w:tcW w:w="754" w:type="pct"/>
          </w:tcPr>
          <w:p w14:paraId="2ABEE5A5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4</w:t>
            </w:r>
          </w:p>
        </w:tc>
        <w:tc>
          <w:tcPr>
            <w:tcW w:w="658" w:type="pct"/>
          </w:tcPr>
          <w:p w14:paraId="787CC7C6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5</w:t>
            </w:r>
          </w:p>
        </w:tc>
        <w:tc>
          <w:tcPr>
            <w:tcW w:w="659" w:type="pct"/>
          </w:tcPr>
          <w:p w14:paraId="6608F927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6</w:t>
            </w:r>
          </w:p>
        </w:tc>
        <w:tc>
          <w:tcPr>
            <w:tcW w:w="684" w:type="pct"/>
          </w:tcPr>
          <w:p w14:paraId="014B41B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7</w:t>
            </w:r>
          </w:p>
        </w:tc>
      </w:tr>
      <w:tr w:rsidR="00B32930" w:rsidRPr="00B32930" w14:paraId="67E42249" w14:textId="77777777" w:rsidTr="00CE65D1">
        <w:tc>
          <w:tcPr>
            <w:tcW w:w="5000" w:type="pct"/>
            <w:gridSpan w:val="7"/>
          </w:tcPr>
          <w:p w14:paraId="540BE885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Всего</w:t>
            </w:r>
          </w:p>
        </w:tc>
      </w:tr>
      <w:tr w:rsidR="00427229" w:rsidRPr="00B32930" w14:paraId="2FD3E8A8" w14:textId="77777777" w:rsidTr="00CE65D1">
        <w:tc>
          <w:tcPr>
            <w:tcW w:w="924" w:type="pct"/>
          </w:tcPr>
          <w:p w14:paraId="360440E8" w14:textId="7777777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70" w:type="pct"/>
          </w:tcPr>
          <w:p w14:paraId="5C3ADDD2" w14:textId="714A90FA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11188,5 </w:t>
            </w:r>
          </w:p>
        </w:tc>
        <w:tc>
          <w:tcPr>
            <w:tcW w:w="651" w:type="pct"/>
          </w:tcPr>
          <w:p w14:paraId="595C9D73" w14:textId="67A63CFE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1671,7 </w:t>
            </w:r>
          </w:p>
        </w:tc>
        <w:tc>
          <w:tcPr>
            <w:tcW w:w="754" w:type="pct"/>
          </w:tcPr>
          <w:p w14:paraId="51112EA6" w14:textId="7089A9BD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969,6 </w:t>
            </w:r>
          </w:p>
        </w:tc>
        <w:tc>
          <w:tcPr>
            <w:tcW w:w="658" w:type="pct"/>
          </w:tcPr>
          <w:p w14:paraId="1B378966" w14:textId="30D2A40D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2355,8 </w:t>
            </w:r>
          </w:p>
        </w:tc>
        <w:tc>
          <w:tcPr>
            <w:tcW w:w="659" w:type="pct"/>
          </w:tcPr>
          <w:p w14:paraId="3C9EC188" w14:textId="52A3AFA0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2468,0 </w:t>
            </w:r>
          </w:p>
        </w:tc>
        <w:tc>
          <w:tcPr>
            <w:tcW w:w="684" w:type="pct"/>
          </w:tcPr>
          <w:p w14:paraId="31735014" w14:textId="7777777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3723,4</w:t>
            </w:r>
          </w:p>
        </w:tc>
      </w:tr>
      <w:tr w:rsidR="00427229" w:rsidRPr="00B32930" w14:paraId="56C2EDB1" w14:textId="77777777" w:rsidTr="00CE65D1">
        <w:tc>
          <w:tcPr>
            <w:tcW w:w="924" w:type="pct"/>
          </w:tcPr>
          <w:p w14:paraId="6F914341" w14:textId="7777777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70" w:type="pct"/>
          </w:tcPr>
          <w:p w14:paraId="32CE06BB" w14:textId="3DEEBD1F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5151,1 </w:t>
            </w:r>
          </w:p>
        </w:tc>
        <w:tc>
          <w:tcPr>
            <w:tcW w:w="651" w:type="pct"/>
          </w:tcPr>
          <w:p w14:paraId="24E4FFFD" w14:textId="6F60B22F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926,5 </w:t>
            </w:r>
          </w:p>
        </w:tc>
        <w:tc>
          <w:tcPr>
            <w:tcW w:w="754" w:type="pct"/>
          </w:tcPr>
          <w:p w14:paraId="003D4E67" w14:textId="0B01A87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4224,6 </w:t>
            </w:r>
          </w:p>
        </w:tc>
        <w:tc>
          <w:tcPr>
            <w:tcW w:w="658" w:type="pct"/>
          </w:tcPr>
          <w:p w14:paraId="4AF56F74" w14:textId="30AD997B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659" w:type="pct"/>
          </w:tcPr>
          <w:p w14:paraId="44C18B29" w14:textId="2342316C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684" w:type="pct"/>
          </w:tcPr>
          <w:p w14:paraId="500479D6" w14:textId="7777777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</w:tr>
      <w:tr w:rsidR="00B32930" w:rsidRPr="00B32930" w14:paraId="3265D0C1" w14:textId="77777777" w:rsidTr="00CE65D1">
        <w:tc>
          <w:tcPr>
            <w:tcW w:w="924" w:type="pct"/>
          </w:tcPr>
          <w:p w14:paraId="0F258F2C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w="670" w:type="pct"/>
          </w:tcPr>
          <w:p w14:paraId="2EF245BB" w14:textId="7DE568FE" w:rsidR="00B32930" w:rsidRPr="00B32930" w:rsidRDefault="00C028A6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651" w:type="pct"/>
          </w:tcPr>
          <w:p w14:paraId="1F69D9FF" w14:textId="164593D6" w:rsidR="00B32930" w:rsidRPr="00B32930" w:rsidRDefault="00C028A6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754" w:type="pct"/>
          </w:tcPr>
          <w:p w14:paraId="3ADCD4EB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8" w:type="pct"/>
          </w:tcPr>
          <w:p w14:paraId="44E10793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9" w:type="pct"/>
          </w:tcPr>
          <w:p w14:paraId="07EC61D5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84" w:type="pct"/>
          </w:tcPr>
          <w:p w14:paraId="1271CA2D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</w:tr>
      <w:tr w:rsidR="00B32930" w:rsidRPr="00B32930" w14:paraId="1550AF07" w14:textId="77777777" w:rsidTr="00CE65D1">
        <w:tc>
          <w:tcPr>
            <w:tcW w:w="5000" w:type="pct"/>
            <w:gridSpan w:val="7"/>
          </w:tcPr>
          <w:p w14:paraId="07063CA1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Прочие расходы</w:t>
            </w:r>
          </w:p>
        </w:tc>
      </w:tr>
      <w:tr w:rsidR="00427229" w:rsidRPr="00B32930" w14:paraId="03873422" w14:textId="77777777" w:rsidTr="00CE65D1">
        <w:tc>
          <w:tcPr>
            <w:tcW w:w="924" w:type="pct"/>
          </w:tcPr>
          <w:p w14:paraId="53575E68" w14:textId="7777777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70" w:type="pct"/>
          </w:tcPr>
          <w:p w14:paraId="59CDA4D4" w14:textId="717437B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11188,5 </w:t>
            </w:r>
          </w:p>
        </w:tc>
        <w:tc>
          <w:tcPr>
            <w:tcW w:w="651" w:type="pct"/>
          </w:tcPr>
          <w:p w14:paraId="41394C2E" w14:textId="6000D59E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1671,7 </w:t>
            </w:r>
          </w:p>
        </w:tc>
        <w:tc>
          <w:tcPr>
            <w:tcW w:w="754" w:type="pct"/>
          </w:tcPr>
          <w:p w14:paraId="4E2C6185" w14:textId="4D4192D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969,6 </w:t>
            </w:r>
          </w:p>
        </w:tc>
        <w:tc>
          <w:tcPr>
            <w:tcW w:w="658" w:type="pct"/>
          </w:tcPr>
          <w:p w14:paraId="17A5F8DF" w14:textId="298A0E0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2355,8 </w:t>
            </w:r>
          </w:p>
        </w:tc>
        <w:tc>
          <w:tcPr>
            <w:tcW w:w="659" w:type="pct"/>
          </w:tcPr>
          <w:p w14:paraId="55493669" w14:textId="7A0CF886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2468,0 </w:t>
            </w:r>
          </w:p>
        </w:tc>
        <w:tc>
          <w:tcPr>
            <w:tcW w:w="684" w:type="pct"/>
          </w:tcPr>
          <w:p w14:paraId="74B94B35" w14:textId="4A9D7806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3723,4 </w:t>
            </w:r>
          </w:p>
        </w:tc>
      </w:tr>
      <w:tr w:rsidR="00427229" w:rsidRPr="00B32930" w14:paraId="58622310" w14:textId="77777777" w:rsidTr="00CE65D1">
        <w:tc>
          <w:tcPr>
            <w:tcW w:w="924" w:type="pct"/>
          </w:tcPr>
          <w:p w14:paraId="74E7A3D6" w14:textId="7777777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70" w:type="pct"/>
          </w:tcPr>
          <w:p w14:paraId="75853E60" w14:textId="58ADAAA7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5151,1 </w:t>
            </w:r>
          </w:p>
        </w:tc>
        <w:tc>
          <w:tcPr>
            <w:tcW w:w="651" w:type="pct"/>
          </w:tcPr>
          <w:p w14:paraId="13B6EFF9" w14:textId="43BD09DF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926,5 </w:t>
            </w:r>
          </w:p>
        </w:tc>
        <w:tc>
          <w:tcPr>
            <w:tcW w:w="754" w:type="pct"/>
          </w:tcPr>
          <w:p w14:paraId="6C20EA1D" w14:textId="51C8C37A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4224,6 </w:t>
            </w:r>
          </w:p>
        </w:tc>
        <w:tc>
          <w:tcPr>
            <w:tcW w:w="658" w:type="pct"/>
          </w:tcPr>
          <w:p w14:paraId="45C23F63" w14:textId="7E8DDC81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659" w:type="pct"/>
          </w:tcPr>
          <w:p w14:paraId="4806A5B0" w14:textId="7F9316FC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684" w:type="pct"/>
          </w:tcPr>
          <w:p w14:paraId="420F19EB" w14:textId="31665326" w:rsidR="00427229" w:rsidRPr="00B32930" w:rsidRDefault="00427229" w:rsidP="0042722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</w:tr>
      <w:tr w:rsidR="00B32930" w:rsidRPr="00B32930" w14:paraId="278AA8E1" w14:textId="77777777" w:rsidTr="00CE65D1">
        <w:tc>
          <w:tcPr>
            <w:tcW w:w="924" w:type="pct"/>
          </w:tcPr>
          <w:p w14:paraId="47E7FCB8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w="670" w:type="pct"/>
          </w:tcPr>
          <w:p w14:paraId="29D70BDE" w14:textId="7E184320" w:rsidR="00B32930" w:rsidRPr="00B32930" w:rsidRDefault="00C028A6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651" w:type="pct"/>
          </w:tcPr>
          <w:p w14:paraId="39EF0224" w14:textId="06F39E33" w:rsidR="00B32930" w:rsidRPr="00B32930" w:rsidRDefault="00C028A6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754" w:type="pct"/>
          </w:tcPr>
          <w:p w14:paraId="2131E54A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8" w:type="pct"/>
          </w:tcPr>
          <w:p w14:paraId="123602EE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59" w:type="pct"/>
          </w:tcPr>
          <w:p w14:paraId="3D1B1D08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</w:t>
            </w:r>
          </w:p>
        </w:tc>
        <w:tc>
          <w:tcPr>
            <w:tcW w:w="684" w:type="pct"/>
          </w:tcPr>
          <w:p w14:paraId="54359B10" w14:textId="77777777" w:rsidR="00B32930" w:rsidRPr="00B32930" w:rsidRDefault="00B32930" w:rsidP="00B3293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</w:rPr>
            </w:pPr>
            <w:r w:rsidRPr="00B32930">
              <w:rPr>
                <w:rFonts w:ascii="Times New Roman" w:hAnsi="Times New Roman"/>
              </w:rPr>
              <w:t>-».</w:t>
            </w:r>
          </w:p>
        </w:tc>
      </w:tr>
    </w:tbl>
    <w:p w14:paraId="0D7D8114" w14:textId="77777777" w:rsidR="00B32930" w:rsidRPr="00B32930" w:rsidRDefault="00B32930" w:rsidP="00B32930">
      <w:pPr>
        <w:contextualSpacing/>
        <w:rPr>
          <w:rFonts w:ascii="Times New Roman" w:eastAsia="Calibri" w:hAnsi="Times New Roman"/>
          <w:sz w:val="28"/>
          <w:szCs w:val="28"/>
        </w:rPr>
      </w:pPr>
    </w:p>
    <w:p w14:paraId="22CD9EBB" w14:textId="77777777" w:rsidR="00B32930" w:rsidRPr="00B32930" w:rsidRDefault="00B32930" w:rsidP="00B32930">
      <w:pPr>
        <w:contextualSpacing/>
        <w:rPr>
          <w:rFonts w:ascii="Times New Roman" w:hAnsi="Times New Roman"/>
          <w:sz w:val="28"/>
          <w:szCs w:val="28"/>
          <w:lang w:eastAsia="en-US"/>
        </w:rPr>
        <w:sectPr w:rsidR="00B32930" w:rsidRPr="00B32930" w:rsidSect="008E7C0E">
          <w:pgSz w:w="16838" w:h="11905" w:orient="landscape"/>
          <w:pgMar w:top="1418" w:right="1134" w:bottom="1418" w:left="1134" w:header="709" w:footer="0" w:gutter="0"/>
          <w:cols w:space="720"/>
          <w:docGrid w:linePitch="381"/>
        </w:sectPr>
      </w:pPr>
    </w:p>
    <w:p w14:paraId="454F23D5" w14:textId="77777777" w:rsidR="00B32930" w:rsidRPr="00B32930" w:rsidRDefault="00B32930" w:rsidP="00B32930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2930">
        <w:rPr>
          <w:rFonts w:ascii="Times New Roman" w:hAnsi="Times New Roman"/>
          <w:sz w:val="28"/>
          <w:szCs w:val="28"/>
          <w:lang w:eastAsia="en-US"/>
        </w:rPr>
        <w:lastRenderedPageBreak/>
        <w:t>2. Настоящее постановление вступает в силу со дня его подписания.</w:t>
      </w:r>
    </w:p>
    <w:p w14:paraId="081E6931" w14:textId="77777777" w:rsidR="00B32930" w:rsidRPr="00B32930" w:rsidRDefault="00B32930" w:rsidP="00B32930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1B622DE" w14:textId="77777777" w:rsidR="00B32930" w:rsidRPr="00B32930" w:rsidRDefault="00B32930" w:rsidP="00B32930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3645C9E" w14:textId="77777777" w:rsidR="00B32930" w:rsidRPr="00B32930" w:rsidRDefault="00B32930" w:rsidP="00B32930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C41D532" w14:textId="226F7F21" w:rsidR="00B32930" w:rsidRPr="00B32930" w:rsidRDefault="001C27B8" w:rsidP="00021F0A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Губернатор области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7A4119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  <w:t>Р.Э. Гольдштейн</w:t>
      </w:r>
    </w:p>
    <w:sectPr w:rsidR="00B32930" w:rsidRPr="00B32930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4A5FF" w14:textId="77777777" w:rsidR="00654440" w:rsidRDefault="00654440">
      <w:r>
        <w:separator/>
      </w:r>
    </w:p>
  </w:endnote>
  <w:endnote w:type="continuationSeparator" w:id="0">
    <w:p w14:paraId="226505FF" w14:textId="77777777" w:rsidR="00654440" w:rsidRDefault="0065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5B0AD" w14:textId="77777777" w:rsidR="00654440" w:rsidRDefault="00654440">
      <w:r>
        <w:separator/>
      </w:r>
    </w:p>
  </w:footnote>
  <w:footnote w:type="continuationSeparator" w:id="0">
    <w:p w14:paraId="539DE5BD" w14:textId="77777777" w:rsidR="00654440" w:rsidRDefault="0065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C90B1" w14:textId="77777777" w:rsidR="002D6229" w:rsidRPr="002B1B0E" w:rsidRDefault="002D6229" w:rsidP="00CE65D1">
    <w:pPr>
      <w:pStyle w:val="af5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>
      <w:rPr>
        <w:noProof/>
        <w:sz w:val="24"/>
      </w:rPr>
      <w:t>20</w:t>
    </w:r>
    <w:r w:rsidRPr="002B1B0E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18"/>
    <w:rsid w:val="00016320"/>
    <w:rsid w:val="000205A9"/>
    <w:rsid w:val="00021F0A"/>
    <w:rsid w:val="00022E5A"/>
    <w:rsid w:val="00030CB0"/>
    <w:rsid w:val="00070E0A"/>
    <w:rsid w:val="000716D6"/>
    <w:rsid w:val="00080A8D"/>
    <w:rsid w:val="000C7C9C"/>
    <w:rsid w:val="000F045B"/>
    <w:rsid w:val="00106ACC"/>
    <w:rsid w:val="00195BD6"/>
    <w:rsid w:val="001B3718"/>
    <w:rsid w:val="001C27B8"/>
    <w:rsid w:val="001E17C9"/>
    <w:rsid w:val="001F2B97"/>
    <w:rsid w:val="00211001"/>
    <w:rsid w:val="00240C9E"/>
    <w:rsid w:val="0024484E"/>
    <w:rsid w:val="00256FA2"/>
    <w:rsid w:val="002A209F"/>
    <w:rsid w:val="002A4A48"/>
    <w:rsid w:val="002D6229"/>
    <w:rsid w:val="00331017"/>
    <w:rsid w:val="003721A8"/>
    <w:rsid w:val="003A1A44"/>
    <w:rsid w:val="00427229"/>
    <w:rsid w:val="004C52F5"/>
    <w:rsid w:val="00502A8B"/>
    <w:rsid w:val="00506B77"/>
    <w:rsid w:val="0054663B"/>
    <w:rsid w:val="0055291D"/>
    <w:rsid w:val="00555718"/>
    <w:rsid w:val="00576FF3"/>
    <w:rsid w:val="005D2E32"/>
    <w:rsid w:val="00617E6D"/>
    <w:rsid w:val="00654440"/>
    <w:rsid w:val="006757A5"/>
    <w:rsid w:val="00677380"/>
    <w:rsid w:val="006B6ADE"/>
    <w:rsid w:val="00712411"/>
    <w:rsid w:val="00743DF0"/>
    <w:rsid w:val="007A4119"/>
    <w:rsid w:val="00892AEA"/>
    <w:rsid w:val="008A42B2"/>
    <w:rsid w:val="008B5F8C"/>
    <w:rsid w:val="008D0A7D"/>
    <w:rsid w:val="008D4B54"/>
    <w:rsid w:val="008E6EE5"/>
    <w:rsid w:val="008E7C0E"/>
    <w:rsid w:val="008F2CFB"/>
    <w:rsid w:val="009050D5"/>
    <w:rsid w:val="00927D16"/>
    <w:rsid w:val="0096445F"/>
    <w:rsid w:val="009B11C4"/>
    <w:rsid w:val="009B6D95"/>
    <w:rsid w:val="00AA6C37"/>
    <w:rsid w:val="00AC6E5B"/>
    <w:rsid w:val="00AD7C46"/>
    <w:rsid w:val="00B32930"/>
    <w:rsid w:val="00B80731"/>
    <w:rsid w:val="00BA182D"/>
    <w:rsid w:val="00BB7AFF"/>
    <w:rsid w:val="00C028A6"/>
    <w:rsid w:val="00C14FB5"/>
    <w:rsid w:val="00C1701F"/>
    <w:rsid w:val="00C21398"/>
    <w:rsid w:val="00C62199"/>
    <w:rsid w:val="00C630F5"/>
    <w:rsid w:val="00CC0EA4"/>
    <w:rsid w:val="00CE65D1"/>
    <w:rsid w:val="00CF667C"/>
    <w:rsid w:val="00D01136"/>
    <w:rsid w:val="00D105FE"/>
    <w:rsid w:val="00D5034F"/>
    <w:rsid w:val="00DA0F25"/>
    <w:rsid w:val="00DD6BC0"/>
    <w:rsid w:val="00E414B4"/>
    <w:rsid w:val="00E52D51"/>
    <w:rsid w:val="00E63C35"/>
    <w:rsid w:val="00E66F75"/>
    <w:rsid w:val="00EA468A"/>
    <w:rsid w:val="00EC6FA4"/>
    <w:rsid w:val="00F61D30"/>
    <w:rsid w:val="00FA2908"/>
    <w:rsid w:val="00FB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A83B"/>
  <w15:chartTrackingRefBased/>
  <w15:docId w15:val="{9074EA48-596D-4A97-91FB-AECDBE26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customStyle="1" w:styleId="a5">
    <w:name w:val="Название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3293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B32930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Акулов Евгений Александрович</cp:lastModifiedBy>
  <cp:revision>3</cp:revision>
  <cp:lastPrinted>2016-02-01T01:13:00Z</cp:lastPrinted>
  <dcterms:created xsi:type="dcterms:W3CDTF">2021-07-14T07:01:00Z</dcterms:created>
  <dcterms:modified xsi:type="dcterms:W3CDTF">2021-11-29T00:55:00Z</dcterms:modified>
</cp:coreProperties>
</file>